
<file path=[Content_Types].xml><?xml version="1.0" encoding="utf-8"?>
<Types xmlns="http://schemas.openxmlformats.org/package/2006/content-types">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1668"/>
        <w:gridCol w:w="8175"/>
        <w:gridCol w:w="46"/>
      </w:tblGrid>
      <w:tr w:rsidR="0006694F" w14:paraId="162811C8" w14:textId="77777777" w:rsidTr="0087299C">
        <w:tc>
          <w:tcPr>
            <w:tcW w:w="9889" w:type="dxa"/>
            <w:gridSpan w:val="3"/>
          </w:tcPr>
          <w:p w14:paraId="4C726835" w14:textId="2409D2BC" w:rsidR="0006694F" w:rsidRDefault="002E716E" w:rsidP="00F640A8">
            <w:pPr>
              <w:pStyle w:val="Rubrik1"/>
              <w:numPr>
                <w:ilvl w:val="0"/>
                <w:numId w:val="0"/>
              </w:numPr>
              <w:spacing w:before="0"/>
              <w:jc w:val="center"/>
              <w:rPr>
                <w:bCs/>
                <w:smallCaps/>
                <w:sz w:val="32"/>
                <w:szCs w:val="32"/>
              </w:rPr>
            </w:pPr>
            <w:bookmarkStart w:id="0" w:name="OLE_LINK1"/>
            <w:r>
              <w:rPr>
                <w:bCs/>
                <w:smallCaps/>
                <w:sz w:val="32"/>
                <w:szCs w:val="32"/>
              </w:rPr>
              <w:t>20</w:t>
            </w:r>
            <w:r w:rsidR="00023F7A">
              <w:rPr>
                <w:bCs/>
                <w:smallCaps/>
                <w:sz w:val="32"/>
                <w:szCs w:val="32"/>
              </w:rPr>
              <w:t>2</w:t>
            </w:r>
            <w:r w:rsidR="008458EB">
              <w:rPr>
                <w:bCs/>
                <w:smallCaps/>
                <w:sz w:val="32"/>
                <w:szCs w:val="32"/>
              </w:rPr>
              <w:t>2</w:t>
            </w:r>
            <w:r w:rsidR="007E30FD">
              <w:rPr>
                <w:bCs/>
                <w:smallCaps/>
                <w:sz w:val="32"/>
                <w:szCs w:val="32"/>
              </w:rPr>
              <w:t xml:space="preserve"> </w:t>
            </w:r>
            <w:r w:rsidR="007B0BC3">
              <w:rPr>
                <w:bCs/>
                <w:smallCaps/>
                <w:sz w:val="32"/>
                <w:szCs w:val="32"/>
              </w:rPr>
              <w:t>Post</w:t>
            </w:r>
            <w:r>
              <w:rPr>
                <w:bCs/>
                <w:smallCaps/>
                <w:sz w:val="32"/>
                <w:szCs w:val="32"/>
              </w:rPr>
              <w:t>-Conference</w:t>
            </w:r>
            <w:r w:rsidR="007E30FD">
              <w:rPr>
                <w:bCs/>
                <w:smallCaps/>
                <w:sz w:val="32"/>
                <w:szCs w:val="32"/>
              </w:rPr>
              <w:t xml:space="preserve"> Committee</w:t>
            </w:r>
            <w:r w:rsidR="0006694F" w:rsidRPr="0006694F">
              <w:rPr>
                <w:bCs/>
                <w:smallCaps/>
                <w:sz w:val="32"/>
                <w:szCs w:val="32"/>
              </w:rPr>
              <w:t xml:space="preserve"> Meeting </w:t>
            </w:r>
            <w:r w:rsidR="004D5D82">
              <w:rPr>
                <w:bCs/>
                <w:smallCaps/>
                <w:sz w:val="32"/>
                <w:szCs w:val="32"/>
              </w:rPr>
              <w:t>Agenda</w:t>
            </w:r>
            <w:r w:rsidR="0006694F" w:rsidRPr="0006694F">
              <w:rPr>
                <w:bCs/>
                <w:smallCaps/>
                <w:sz w:val="32"/>
                <w:szCs w:val="32"/>
              </w:rPr>
              <w:t xml:space="preserve"> (No. </w:t>
            </w:r>
            <w:r w:rsidR="001B4496">
              <w:rPr>
                <w:bCs/>
                <w:smallCaps/>
                <w:sz w:val="32"/>
                <w:szCs w:val="32"/>
              </w:rPr>
              <w:t>1</w:t>
            </w:r>
            <w:r w:rsidR="008458EB">
              <w:rPr>
                <w:bCs/>
                <w:smallCaps/>
                <w:sz w:val="32"/>
                <w:szCs w:val="32"/>
              </w:rPr>
              <w:t>15</w:t>
            </w:r>
            <w:r w:rsidR="0006694F" w:rsidRPr="0006694F">
              <w:rPr>
                <w:bCs/>
                <w:smallCaps/>
                <w:sz w:val="32"/>
                <w:szCs w:val="32"/>
              </w:rPr>
              <w:t>)</w:t>
            </w:r>
            <w:bookmarkEnd w:id="0"/>
          </w:p>
          <w:p w14:paraId="0C5AE5A1" w14:textId="695DBEED" w:rsidR="00D46070" w:rsidRPr="00D46070" w:rsidRDefault="00D46070" w:rsidP="00D46070"/>
        </w:tc>
      </w:tr>
      <w:tr w:rsidR="00153CA9" w:rsidRPr="004D5600" w14:paraId="6864DF18" w14:textId="77777777" w:rsidTr="0087299C">
        <w:tc>
          <w:tcPr>
            <w:tcW w:w="1668" w:type="dxa"/>
          </w:tcPr>
          <w:p w14:paraId="1A3ED34A" w14:textId="77777777" w:rsidR="00153CA9" w:rsidRPr="004D5600" w:rsidRDefault="0006694F" w:rsidP="00153CA9">
            <w:pPr>
              <w:jc w:val="both"/>
              <w:rPr>
                <w:b/>
                <w:szCs w:val="22"/>
              </w:rPr>
            </w:pPr>
            <w:r w:rsidRPr="004D5600">
              <w:rPr>
                <w:b/>
                <w:szCs w:val="22"/>
              </w:rPr>
              <w:t>Date:</w:t>
            </w:r>
          </w:p>
        </w:tc>
        <w:tc>
          <w:tcPr>
            <w:tcW w:w="8221" w:type="dxa"/>
            <w:gridSpan w:val="2"/>
          </w:tcPr>
          <w:p w14:paraId="773C891C" w14:textId="13C17073" w:rsidR="00153CA9" w:rsidRPr="004D5600" w:rsidRDefault="008458EB" w:rsidP="00F640A8">
            <w:pPr>
              <w:pStyle w:val="Rubrik1"/>
              <w:numPr>
                <w:ilvl w:val="0"/>
                <w:numId w:val="0"/>
              </w:numPr>
              <w:spacing w:before="0"/>
              <w:jc w:val="both"/>
              <w:rPr>
                <w:szCs w:val="22"/>
              </w:rPr>
            </w:pPr>
            <w:r>
              <w:rPr>
                <w:szCs w:val="22"/>
              </w:rPr>
              <w:t>Friday</w:t>
            </w:r>
            <w:r w:rsidR="001A4CC9">
              <w:rPr>
                <w:szCs w:val="22"/>
              </w:rPr>
              <w:t xml:space="preserve"> </w:t>
            </w:r>
            <w:r>
              <w:rPr>
                <w:szCs w:val="22"/>
              </w:rPr>
              <w:t>2</w:t>
            </w:r>
            <w:r w:rsidR="00364399">
              <w:rPr>
                <w:szCs w:val="22"/>
              </w:rPr>
              <w:t>5</w:t>
            </w:r>
            <w:r w:rsidR="002E716E">
              <w:rPr>
                <w:szCs w:val="22"/>
              </w:rPr>
              <w:t xml:space="preserve"> March 20</w:t>
            </w:r>
            <w:r w:rsidR="00023F7A">
              <w:rPr>
                <w:szCs w:val="22"/>
              </w:rPr>
              <w:t>2</w:t>
            </w:r>
            <w:r>
              <w:rPr>
                <w:szCs w:val="22"/>
              </w:rPr>
              <w:t>2</w:t>
            </w:r>
          </w:p>
        </w:tc>
      </w:tr>
      <w:tr w:rsidR="0006694F" w:rsidRPr="004D5600" w14:paraId="6739F8AB" w14:textId="77777777" w:rsidTr="0087299C">
        <w:tc>
          <w:tcPr>
            <w:tcW w:w="1668" w:type="dxa"/>
          </w:tcPr>
          <w:p w14:paraId="00CF9987" w14:textId="77777777" w:rsidR="0006694F" w:rsidRPr="004D5600" w:rsidRDefault="0006694F" w:rsidP="00153CA9">
            <w:pPr>
              <w:jc w:val="both"/>
              <w:rPr>
                <w:b/>
                <w:szCs w:val="22"/>
              </w:rPr>
            </w:pPr>
            <w:r w:rsidRPr="004D5600">
              <w:rPr>
                <w:b/>
                <w:szCs w:val="22"/>
              </w:rPr>
              <w:t>Time:</w:t>
            </w:r>
          </w:p>
        </w:tc>
        <w:tc>
          <w:tcPr>
            <w:tcW w:w="8221" w:type="dxa"/>
            <w:gridSpan w:val="2"/>
          </w:tcPr>
          <w:p w14:paraId="3741828C" w14:textId="489F96AF" w:rsidR="0006694F" w:rsidRPr="004D5600" w:rsidRDefault="008458EB" w:rsidP="00153CA9">
            <w:pPr>
              <w:pStyle w:val="Rubrik1"/>
              <w:numPr>
                <w:ilvl w:val="0"/>
                <w:numId w:val="0"/>
              </w:numPr>
              <w:spacing w:before="0"/>
              <w:jc w:val="both"/>
              <w:rPr>
                <w:szCs w:val="22"/>
              </w:rPr>
            </w:pPr>
            <w:r>
              <w:rPr>
                <w:szCs w:val="22"/>
              </w:rPr>
              <w:t>13:</w:t>
            </w:r>
            <w:r w:rsidR="00364399">
              <w:rPr>
                <w:szCs w:val="22"/>
              </w:rPr>
              <w:t>3</w:t>
            </w:r>
            <w:r>
              <w:rPr>
                <w:szCs w:val="22"/>
              </w:rPr>
              <w:t>0 GMT (or as soon as lunch is cleared)</w:t>
            </w:r>
          </w:p>
        </w:tc>
      </w:tr>
      <w:tr w:rsidR="0006694F" w:rsidRPr="00023F7A" w14:paraId="55C58AC1" w14:textId="77777777" w:rsidTr="0087299C">
        <w:tc>
          <w:tcPr>
            <w:tcW w:w="1668" w:type="dxa"/>
          </w:tcPr>
          <w:p w14:paraId="3605AC30" w14:textId="77777777" w:rsidR="0006694F" w:rsidRPr="004D5600" w:rsidRDefault="0006694F" w:rsidP="00153CA9">
            <w:pPr>
              <w:jc w:val="both"/>
              <w:rPr>
                <w:b/>
                <w:szCs w:val="22"/>
              </w:rPr>
            </w:pPr>
            <w:r w:rsidRPr="004D5600">
              <w:rPr>
                <w:b/>
                <w:szCs w:val="22"/>
              </w:rPr>
              <w:t>Location:</w:t>
            </w:r>
          </w:p>
        </w:tc>
        <w:tc>
          <w:tcPr>
            <w:tcW w:w="8221" w:type="dxa"/>
            <w:gridSpan w:val="2"/>
          </w:tcPr>
          <w:p w14:paraId="12AB6EC7" w14:textId="041A78FB" w:rsidR="00AC215F" w:rsidRPr="00BE5A1B" w:rsidRDefault="003F0FEE" w:rsidP="00E70CB9">
            <w:pPr>
              <w:pStyle w:val="Rubrik1"/>
              <w:numPr>
                <w:ilvl w:val="0"/>
                <w:numId w:val="0"/>
              </w:numPr>
              <w:spacing w:before="0"/>
              <w:jc w:val="both"/>
              <w:rPr>
                <w:szCs w:val="22"/>
                <w:lang w:val="en-IE"/>
              </w:rPr>
            </w:pPr>
            <w:r w:rsidRPr="00E94F14">
              <w:rPr>
                <w:color w:val="000000" w:themeColor="text1"/>
                <w:szCs w:val="22"/>
              </w:rPr>
              <w:t xml:space="preserve">Meeting Room </w:t>
            </w:r>
            <w:r w:rsidR="00364399">
              <w:rPr>
                <w:color w:val="000000" w:themeColor="text1"/>
                <w:szCs w:val="22"/>
              </w:rPr>
              <w:t>7</w:t>
            </w:r>
            <w:r w:rsidRPr="00E94F14">
              <w:rPr>
                <w:color w:val="000000" w:themeColor="text1"/>
                <w:szCs w:val="22"/>
              </w:rPr>
              <w:t>, Assembly Buildings Conference Centre</w:t>
            </w:r>
          </w:p>
        </w:tc>
      </w:tr>
      <w:tr w:rsidR="0087299C" w:rsidRPr="004D5600" w14:paraId="5240E5AE" w14:textId="77777777" w:rsidTr="0087299C">
        <w:trPr>
          <w:gridAfter w:val="1"/>
          <w:wAfter w:w="46" w:type="dxa"/>
        </w:trPr>
        <w:tc>
          <w:tcPr>
            <w:tcW w:w="9843" w:type="dxa"/>
            <w:gridSpan w:val="2"/>
          </w:tcPr>
          <w:p w14:paraId="24C6E451" w14:textId="6DF8E291" w:rsidR="0087299C" w:rsidRDefault="00E70CB9" w:rsidP="0087299C">
            <w:pPr>
              <w:pStyle w:val="Rubrik1"/>
              <w:numPr>
                <w:ilvl w:val="0"/>
                <w:numId w:val="0"/>
              </w:numPr>
              <w:spacing w:before="120" w:after="0"/>
              <w:jc w:val="center"/>
              <w:rPr>
                <w:szCs w:val="22"/>
              </w:rPr>
            </w:pPr>
            <w:r>
              <w:rPr>
                <w:szCs w:val="22"/>
              </w:rPr>
              <w:t>MINUTES</w:t>
            </w:r>
          </w:p>
          <w:p w14:paraId="1668EC60" w14:textId="16E6869D" w:rsidR="00D46070" w:rsidRPr="00D46070" w:rsidRDefault="00D46070" w:rsidP="00D46070"/>
        </w:tc>
      </w:tr>
    </w:tbl>
    <w:p w14:paraId="16DF65CB" w14:textId="77777777" w:rsidR="008930CD" w:rsidRDefault="008930CD"/>
    <w:p w14:paraId="49DA1CC0" w14:textId="0960B8AB" w:rsidR="008930CD" w:rsidRDefault="008930CD" w:rsidP="008930CD">
      <w:pPr>
        <w:pStyle w:val="Rubrik1"/>
      </w:pPr>
      <w:r w:rsidRPr="004D5600">
        <w:t xml:space="preserve">Apologies for absence </w:t>
      </w:r>
    </w:p>
    <w:p w14:paraId="5E993F14" w14:textId="41AF67C0" w:rsidR="008930CD" w:rsidRPr="008930CD" w:rsidRDefault="008930CD" w:rsidP="008930CD">
      <w:pPr>
        <w:rPr>
          <w:rStyle w:val="Betoning"/>
        </w:rPr>
      </w:pPr>
      <w:r>
        <w:rPr>
          <w:rStyle w:val="Betoning"/>
        </w:rPr>
        <w:t>No absences.</w:t>
      </w:r>
    </w:p>
    <w:p w14:paraId="4F8DDE65" w14:textId="77777777" w:rsidR="008930CD" w:rsidRDefault="008930CD" w:rsidP="008930CD">
      <w:pPr>
        <w:pStyle w:val="Rubrik1"/>
      </w:pPr>
      <w:r w:rsidRPr="008A6F94">
        <w:t>New members and changes to the Committee</w:t>
      </w:r>
    </w:p>
    <w:p w14:paraId="1099B112" w14:textId="310CD28E" w:rsidR="008930CD" w:rsidRPr="003D746F" w:rsidRDefault="008930CD" w:rsidP="003F0FEE">
      <w:pPr>
        <w:spacing w:before="120"/>
        <w:rPr>
          <w:rStyle w:val="Betoning"/>
        </w:rPr>
      </w:pPr>
      <w:r w:rsidRPr="003D746F">
        <w:rPr>
          <w:rStyle w:val="Betoning"/>
        </w:rPr>
        <w:t>PR thanked GS</w:t>
      </w:r>
      <w:r w:rsidR="00FB2491">
        <w:rPr>
          <w:rStyle w:val="Betoning"/>
        </w:rPr>
        <w:t xml:space="preserve"> for her service as president</w:t>
      </w:r>
      <w:r w:rsidRPr="003D746F">
        <w:rPr>
          <w:rStyle w:val="Betoning"/>
        </w:rPr>
        <w:t>, welcomed LM</w:t>
      </w:r>
      <w:r w:rsidR="00FB2491">
        <w:rPr>
          <w:rStyle w:val="Betoning"/>
        </w:rPr>
        <w:t xml:space="preserve"> as the new member, and congratulated LC for getting re-elected. </w:t>
      </w:r>
      <w:r w:rsidR="00243A80">
        <w:rPr>
          <w:rStyle w:val="Betoning"/>
        </w:rPr>
        <w:t xml:space="preserve">The president also </w:t>
      </w:r>
      <w:r w:rsidRPr="003D746F">
        <w:rPr>
          <w:rStyle w:val="Betoning"/>
        </w:rPr>
        <w:t xml:space="preserve">thanked DB </w:t>
      </w:r>
      <w:r w:rsidR="00243A80">
        <w:rPr>
          <w:rStyle w:val="Betoning"/>
        </w:rPr>
        <w:t xml:space="preserve">for his work as treasurer, </w:t>
      </w:r>
      <w:r w:rsidRPr="003D746F">
        <w:rPr>
          <w:rStyle w:val="Betoning"/>
        </w:rPr>
        <w:t>and welcomed EF</w:t>
      </w:r>
      <w:r w:rsidR="00243A80">
        <w:rPr>
          <w:rStyle w:val="Betoning"/>
        </w:rPr>
        <w:t xml:space="preserve"> as the new treasurer.</w:t>
      </w:r>
    </w:p>
    <w:p w14:paraId="4847D072" w14:textId="5FA66826" w:rsidR="008930CD" w:rsidRPr="003D746F" w:rsidRDefault="008930CD" w:rsidP="003F0FEE">
      <w:pPr>
        <w:spacing w:before="120"/>
        <w:rPr>
          <w:rStyle w:val="Betoning"/>
        </w:rPr>
      </w:pPr>
      <w:r w:rsidRPr="008930CD">
        <w:rPr>
          <w:rStyle w:val="Betoning"/>
          <w:color w:val="FF0000"/>
        </w:rPr>
        <w:t>(Action TV</w:t>
      </w:r>
      <w:r w:rsidR="002D5240">
        <w:rPr>
          <w:rStyle w:val="Betoning"/>
          <w:color w:val="FF0000"/>
        </w:rPr>
        <w:t>:</w:t>
      </w:r>
      <w:r w:rsidRPr="008930CD">
        <w:rPr>
          <w:rStyle w:val="Betoning"/>
          <w:color w:val="FF0000"/>
        </w:rPr>
        <w:t xml:space="preserve"> update the website: names of the committee, past presidents, bursary awardees, etc.)</w:t>
      </w:r>
    </w:p>
    <w:p w14:paraId="06146FAC" w14:textId="434BD0FD" w:rsidR="008930CD" w:rsidRDefault="008930CD" w:rsidP="00F15690">
      <w:pPr>
        <w:pStyle w:val="Rubrik2"/>
        <w:rPr>
          <w:rStyle w:val="Starkbetoning"/>
          <w:bCs w:val="0"/>
          <w:iCs w:val="0"/>
          <w:color w:val="auto"/>
          <w:sz w:val="22"/>
        </w:rPr>
      </w:pPr>
      <w:r w:rsidRPr="0021234E">
        <w:rPr>
          <w:rStyle w:val="Starkbetoning"/>
          <w:bCs w:val="0"/>
          <w:iCs w:val="0"/>
          <w:color w:val="auto"/>
          <w:sz w:val="22"/>
        </w:rPr>
        <w:t xml:space="preserve">Update email </w:t>
      </w:r>
      <w:r w:rsidRPr="00F15690">
        <w:rPr>
          <w:rStyle w:val="Starkbetoning"/>
          <w:bCs w:val="0"/>
          <w:iCs w:val="0"/>
          <w:color w:val="auto"/>
          <w:sz w:val="22"/>
        </w:rPr>
        <w:t>distribution</w:t>
      </w:r>
      <w:r w:rsidRPr="0021234E">
        <w:rPr>
          <w:rStyle w:val="Starkbetoning"/>
          <w:bCs w:val="0"/>
          <w:iCs w:val="0"/>
          <w:color w:val="auto"/>
          <w:sz w:val="22"/>
        </w:rPr>
        <w:t xml:space="preserve"> list</w:t>
      </w:r>
    </w:p>
    <w:p w14:paraId="017755FA" w14:textId="04241A1A" w:rsidR="006639D5" w:rsidRPr="00A702B3" w:rsidRDefault="006639D5" w:rsidP="006639D5">
      <w:pPr>
        <w:spacing w:before="120"/>
        <w:rPr>
          <w:rStyle w:val="Betoning"/>
          <w:color w:val="FF0000"/>
        </w:rPr>
      </w:pPr>
      <w:r w:rsidRPr="00A702B3">
        <w:rPr>
          <w:rStyle w:val="Betoning"/>
          <w:color w:val="FF0000"/>
        </w:rPr>
        <w:t>(Action</w:t>
      </w:r>
      <w:r w:rsidR="002D5240">
        <w:rPr>
          <w:rStyle w:val="Betoning"/>
          <w:color w:val="FF0000"/>
        </w:rPr>
        <w:t xml:space="preserve"> </w:t>
      </w:r>
      <w:r w:rsidRPr="00A702B3">
        <w:rPr>
          <w:rStyle w:val="Betoning"/>
          <w:color w:val="FF0000"/>
        </w:rPr>
        <w:t>DB</w:t>
      </w:r>
      <w:r w:rsidR="002D5240">
        <w:rPr>
          <w:rStyle w:val="Betoning"/>
          <w:color w:val="FF0000"/>
        </w:rPr>
        <w:t>:</w:t>
      </w:r>
      <w:r w:rsidRPr="00A702B3">
        <w:rPr>
          <w:rStyle w:val="Betoning"/>
          <w:color w:val="FF0000"/>
        </w:rPr>
        <w:t xml:space="preserve"> include LM in the mailing list</w:t>
      </w:r>
      <w:r>
        <w:rPr>
          <w:rStyle w:val="Betoning"/>
          <w:color w:val="FF0000"/>
        </w:rPr>
        <w:t>, and remove FM</w:t>
      </w:r>
      <w:r w:rsidRPr="00A702B3">
        <w:rPr>
          <w:rStyle w:val="Betoning"/>
          <w:color w:val="FF0000"/>
        </w:rPr>
        <w:t>)</w:t>
      </w:r>
    </w:p>
    <w:p w14:paraId="4E9D4570" w14:textId="77777777" w:rsidR="006639D5" w:rsidRPr="006639D5" w:rsidRDefault="006639D5" w:rsidP="006639D5"/>
    <w:p w14:paraId="590CCD2F" w14:textId="77777777" w:rsidR="008930CD" w:rsidRDefault="008930CD" w:rsidP="00904FD4">
      <w:pPr>
        <w:pStyle w:val="Rubrik1"/>
      </w:pPr>
      <w:r w:rsidRPr="00904FD4">
        <w:t>Matters</w:t>
      </w:r>
      <w:r w:rsidRPr="004D5600">
        <w:t xml:space="preserve"> arising </w:t>
      </w:r>
      <w:r>
        <w:t>from the 2022 pre-conference Committee Meeting (114</w:t>
      </w:r>
      <w:r w:rsidRPr="004D5600">
        <w:t>)</w:t>
      </w:r>
    </w:p>
    <w:p w14:paraId="29AA0D16" w14:textId="6CEF47E9" w:rsidR="001A38B4" w:rsidRPr="004A483D" w:rsidRDefault="001A38B4" w:rsidP="001A38B4">
      <w:pPr>
        <w:pStyle w:val="Rubrik2"/>
        <w:rPr>
          <w:rStyle w:val="Betoning"/>
          <w:color w:val="000000" w:themeColor="text1"/>
        </w:rPr>
      </w:pPr>
      <w:r w:rsidRPr="004A483D">
        <w:rPr>
          <w:rStyle w:val="Betoning"/>
          <w:color w:val="000000" w:themeColor="text1"/>
        </w:rPr>
        <w:t xml:space="preserve">Making proceedings open after </w:t>
      </w:r>
      <w:r w:rsidR="004A483D" w:rsidRPr="004A483D">
        <w:rPr>
          <w:rStyle w:val="Betoning"/>
          <w:color w:val="000000" w:themeColor="text1"/>
        </w:rPr>
        <w:t>some time</w:t>
      </w:r>
    </w:p>
    <w:p w14:paraId="5B286AA6" w14:textId="1DD90539" w:rsidR="008930CD" w:rsidRDefault="008930CD" w:rsidP="00A702B3">
      <w:pPr>
        <w:ind w:left="108"/>
        <w:rPr>
          <w:rStyle w:val="Betoning"/>
        </w:rPr>
      </w:pPr>
      <w:r>
        <w:rPr>
          <w:rStyle w:val="Betoning"/>
        </w:rPr>
        <w:t xml:space="preserve">Proceedings made open: committee voted for 3 years in the pre-conference meeting, and membership asked why not 2 years. PR suggests 2.5 years, that is, we make it open after the Fall meeting, after 2 years. </w:t>
      </w:r>
      <w:r w:rsidR="001A38B4">
        <w:rPr>
          <w:rStyle w:val="Betoning"/>
        </w:rPr>
        <w:t>It gives us an anchoring point to do it.</w:t>
      </w:r>
    </w:p>
    <w:p w14:paraId="2B17793A" w14:textId="74C65AFA" w:rsidR="00904FD4" w:rsidRDefault="00904FD4" w:rsidP="00A702B3">
      <w:pPr>
        <w:ind w:left="108"/>
        <w:rPr>
          <w:rStyle w:val="Betoning"/>
          <w:color w:val="FF0000"/>
        </w:rPr>
      </w:pPr>
      <w:r w:rsidRPr="00A702B3">
        <w:rPr>
          <w:rStyle w:val="Betoning"/>
          <w:color w:val="FF0000"/>
        </w:rPr>
        <w:t xml:space="preserve">(Action: </w:t>
      </w:r>
      <w:r w:rsidR="00C44936">
        <w:rPr>
          <w:rStyle w:val="Betoning"/>
          <w:color w:val="FF0000"/>
        </w:rPr>
        <w:t>FD to add this to the standing agenda of the Fall meetings</w:t>
      </w:r>
      <w:r w:rsidR="00F15690">
        <w:rPr>
          <w:rStyle w:val="Betoning"/>
          <w:color w:val="FF0000"/>
        </w:rPr>
        <w:t>)</w:t>
      </w:r>
    </w:p>
    <w:p w14:paraId="789D164A" w14:textId="77777777" w:rsidR="004A483D" w:rsidRDefault="004A483D" w:rsidP="00A702B3">
      <w:pPr>
        <w:ind w:left="108"/>
        <w:rPr>
          <w:rStyle w:val="Betoning"/>
          <w:color w:val="FF0000"/>
        </w:rPr>
      </w:pPr>
    </w:p>
    <w:p w14:paraId="3B9ED100" w14:textId="3D6CFD42" w:rsidR="004A483D" w:rsidRDefault="004A483D" w:rsidP="004A483D">
      <w:pPr>
        <w:pStyle w:val="Rubrik2"/>
        <w:rPr>
          <w:rStyle w:val="Betoning"/>
          <w:color w:val="000000" w:themeColor="text1"/>
        </w:rPr>
      </w:pPr>
      <w:r w:rsidRPr="004A483D">
        <w:rPr>
          <w:rStyle w:val="Betoning"/>
          <w:color w:val="000000" w:themeColor="text1"/>
        </w:rPr>
        <w:t>Website offer from the Portuguese company</w:t>
      </w:r>
    </w:p>
    <w:p w14:paraId="193CA7DE" w14:textId="6F9FC8E2" w:rsidR="004A483D" w:rsidRDefault="004A483D" w:rsidP="004A483D">
      <w:pPr>
        <w:rPr>
          <w:rStyle w:val="Betoning"/>
        </w:rPr>
      </w:pPr>
      <w:r>
        <w:rPr>
          <w:rStyle w:val="Betoning"/>
        </w:rPr>
        <w:t>LC contacted the company</w:t>
      </w:r>
      <w:r w:rsidR="00BF455D">
        <w:rPr>
          <w:rStyle w:val="Betoning"/>
        </w:rPr>
        <w:t xml:space="preserve">, who </w:t>
      </w:r>
      <w:r>
        <w:rPr>
          <w:rStyle w:val="Betoning"/>
        </w:rPr>
        <w:t xml:space="preserve">clarified that </w:t>
      </w:r>
      <w:r w:rsidR="00BF455D">
        <w:rPr>
          <w:rStyle w:val="Betoning"/>
        </w:rPr>
        <w:t xml:space="preserve">their initial offer was NOT WordPress, but they would be happy to do it with </w:t>
      </w:r>
      <w:r w:rsidR="00477CDF">
        <w:rPr>
          <w:rStyle w:val="Betoning"/>
        </w:rPr>
        <w:t>wordpress (for the same charge)</w:t>
      </w:r>
      <w:r w:rsidR="00BF455D">
        <w:rPr>
          <w:rStyle w:val="Betoning"/>
        </w:rPr>
        <w:t xml:space="preserve">, although they think that this would give us less </w:t>
      </w:r>
      <w:r w:rsidR="007266A2">
        <w:rPr>
          <w:rStyle w:val="Betoning"/>
        </w:rPr>
        <w:t>functionality.</w:t>
      </w:r>
    </w:p>
    <w:p w14:paraId="528C283D" w14:textId="49CC6CE8" w:rsidR="007266A2" w:rsidRDefault="007266A2" w:rsidP="004A483D">
      <w:pPr>
        <w:rPr>
          <w:rStyle w:val="Betoning"/>
        </w:rPr>
      </w:pPr>
      <w:r>
        <w:rPr>
          <w:rStyle w:val="Betoning"/>
        </w:rPr>
        <w:t xml:space="preserve">The company also clarified that the copyright would be ours, and the minimum contract is a year – after that we could </w:t>
      </w:r>
      <w:r w:rsidR="00F61D30">
        <w:rPr>
          <w:rStyle w:val="Betoning"/>
        </w:rPr>
        <w:t>take the website to another contractor.</w:t>
      </w:r>
    </w:p>
    <w:p w14:paraId="427AE0A4" w14:textId="41E51ACB" w:rsidR="00F61D30" w:rsidRDefault="00F61D30" w:rsidP="004A483D">
      <w:pPr>
        <w:rPr>
          <w:rStyle w:val="Betoning"/>
        </w:rPr>
      </w:pPr>
      <w:r>
        <w:rPr>
          <w:rStyle w:val="Betoning"/>
        </w:rPr>
        <w:t xml:space="preserve">His offer of support is 2 days per year, and if we need more, the charge is 200 euros per day. </w:t>
      </w:r>
    </w:p>
    <w:p w14:paraId="0D41B1BE" w14:textId="03912382" w:rsidR="00765190" w:rsidRDefault="00765190" w:rsidP="004A483D">
      <w:pPr>
        <w:rPr>
          <w:rStyle w:val="Betoning"/>
        </w:rPr>
      </w:pPr>
      <w:r>
        <w:rPr>
          <w:rStyle w:val="Betoning"/>
        </w:rPr>
        <w:t xml:space="preserve">The price includes some training for the members. </w:t>
      </w:r>
    </w:p>
    <w:p w14:paraId="720BE9D2" w14:textId="06C5DB0A" w:rsidR="00021D7A" w:rsidRDefault="00021D7A" w:rsidP="004A483D">
      <w:pPr>
        <w:rPr>
          <w:rStyle w:val="Betoning"/>
        </w:rPr>
      </w:pPr>
      <w:r>
        <w:rPr>
          <w:rStyle w:val="Betoning"/>
        </w:rPr>
        <w:t xml:space="preserve">LC will meet with the main developer next week to go through the current website and all the functionality we need. </w:t>
      </w:r>
    </w:p>
    <w:p w14:paraId="6F70C866" w14:textId="3B3CDB45" w:rsidR="00A8707C" w:rsidRDefault="00B662F1" w:rsidP="004A483D">
      <w:pPr>
        <w:rPr>
          <w:rStyle w:val="Betoning"/>
        </w:rPr>
      </w:pPr>
      <w:r>
        <w:rPr>
          <w:rStyle w:val="Betoning"/>
        </w:rPr>
        <w:t xml:space="preserve">Payment types – if not paypal, we would probably need an external service, and that is to </w:t>
      </w:r>
      <w:r w:rsidR="00700EFE">
        <w:rPr>
          <w:rStyle w:val="Betoning"/>
        </w:rPr>
        <w:t>b</w:t>
      </w:r>
      <w:r>
        <w:rPr>
          <w:rStyle w:val="Betoning"/>
        </w:rPr>
        <w:t xml:space="preserve">e added to the current offer. </w:t>
      </w:r>
      <w:r w:rsidR="00467A5C">
        <w:rPr>
          <w:rStyle w:val="Betoning"/>
        </w:rPr>
        <w:t>TV checked that in the French offer the price given was 3500 euros.</w:t>
      </w:r>
    </w:p>
    <w:p w14:paraId="3EF0A0F8" w14:textId="585CBDF7" w:rsidR="00477CDF" w:rsidRDefault="00477CDF" w:rsidP="004A483D">
      <w:pPr>
        <w:rPr>
          <w:rStyle w:val="Betoning"/>
        </w:rPr>
      </w:pPr>
      <w:r>
        <w:rPr>
          <w:rStyle w:val="Betoning"/>
        </w:rPr>
        <w:t xml:space="preserve">Website statistics are possible. Traffic statistics are standard, but if we want any more specific indicators, </w:t>
      </w:r>
      <w:r w:rsidR="003C7A71">
        <w:rPr>
          <w:rStyle w:val="Betoning"/>
        </w:rPr>
        <w:t>we would need to define ahead, and he will tailor (at a cost).</w:t>
      </w:r>
    </w:p>
    <w:p w14:paraId="78F09481" w14:textId="407E08A8" w:rsidR="00910AD9" w:rsidRDefault="00910AD9" w:rsidP="004A483D">
      <w:pPr>
        <w:rPr>
          <w:rStyle w:val="Betoning"/>
        </w:rPr>
      </w:pPr>
    </w:p>
    <w:p w14:paraId="777B2666" w14:textId="0D6E1653" w:rsidR="00B96669" w:rsidRDefault="00910AD9" w:rsidP="004A483D">
      <w:pPr>
        <w:rPr>
          <w:rStyle w:val="Betoning"/>
        </w:rPr>
      </w:pPr>
      <w:r>
        <w:rPr>
          <w:rStyle w:val="Betoning"/>
        </w:rPr>
        <w:t>DB asked whether we want to also contact the Portuguese company that was mentioned by the membership during the AGM</w:t>
      </w:r>
      <w:r w:rsidR="008F7460">
        <w:rPr>
          <w:rStyle w:val="Betoning"/>
        </w:rPr>
        <w:t>. The committee agreed that we don’t need one more quote, we are happy to move forward, but need to make a decision about when to start the contract.</w:t>
      </w:r>
      <w:r w:rsidR="00B96669">
        <w:rPr>
          <w:rStyle w:val="Betoning"/>
        </w:rPr>
        <w:t xml:space="preserve"> It is too early to start the work, but we also don’t want to lose the quote.</w:t>
      </w:r>
    </w:p>
    <w:p w14:paraId="535B175D" w14:textId="4B74836B" w:rsidR="00B018C9" w:rsidRDefault="001A51DC" w:rsidP="004A483D">
      <w:pPr>
        <w:rPr>
          <w:rStyle w:val="Betoning"/>
        </w:rPr>
      </w:pPr>
      <w:r>
        <w:rPr>
          <w:rStyle w:val="Betoning"/>
        </w:rPr>
        <w:t xml:space="preserve">The committee decided that we will make a decision by email before the Fall meeting, and try to have the contract signed by that time. </w:t>
      </w:r>
    </w:p>
    <w:p w14:paraId="4FE270F1" w14:textId="3D13BBEC" w:rsidR="001A51DC" w:rsidRDefault="001A51DC" w:rsidP="004A483D">
      <w:pPr>
        <w:rPr>
          <w:rStyle w:val="Betoning"/>
        </w:rPr>
      </w:pPr>
    </w:p>
    <w:p w14:paraId="391D1591" w14:textId="443CDA0A" w:rsidR="001A51DC" w:rsidRPr="001A51DC" w:rsidRDefault="001A51DC" w:rsidP="001A51DC">
      <w:pPr>
        <w:pStyle w:val="Rubrik2"/>
        <w:rPr>
          <w:rStyle w:val="Betoning"/>
          <w:color w:val="000000" w:themeColor="text1"/>
        </w:rPr>
      </w:pPr>
      <w:r w:rsidRPr="001A51DC">
        <w:rPr>
          <w:rStyle w:val="Betoning"/>
          <w:color w:val="000000" w:themeColor="text1"/>
        </w:rPr>
        <w:lastRenderedPageBreak/>
        <w:t>Ordering of the proceedings book for the British Library</w:t>
      </w:r>
    </w:p>
    <w:p w14:paraId="6D859D4D" w14:textId="64C21F8E" w:rsidR="001A51DC" w:rsidRPr="001A51DC" w:rsidRDefault="001A51DC" w:rsidP="001A51DC">
      <w:pPr>
        <w:rPr>
          <w:rStyle w:val="Betoning"/>
        </w:rPr>
      </w:pPr>
      <w:r w:rsidRPr="001A51DC">
        <w:rPr>
          <w:rStyle w:val="Betoning"/>
        </w:rPr>
        <w:t xml:space="preserve">MB, the keeper of antiquities, will do that and send the bill to reimbursement to the Treasurer. </w:t>
      </w:r>
    </w:p>
    <w:p w14:paraId="3EB748CC" w14:textId="77777777" w:rsidR="00B96669" w:rsidRDefault="00B96669" w:rsidP="004A483D">
      <w:pPr>
        <w:rPr>
          <w:rStyle w:val="Betoning"/>
        </w:rPr>
      </w:pPr>
    </w:p>
    <w:p w14:paraId="389055B2" w14:textId="77777777" w:rsidR="008930CD" w:rsidRPr="00B0140E" w:rsidRDefault="008930CD" w:rsidP="00F15690">
      <w:pPr>
        <w:pStyle w:val="Rubrik1"/>
      </w:pPr>
      <w:r w:rsidRPr="00B0140E">
        <w:t>Matters arising from the 20</w:t>
      </w:r>
      <w:r>
        <w:t>22</w:t>
      </w:r>
      <w:r w:rsidRPr="00B0140E">
        <w:t xml:space="preserve"> </w:t>
      </w:r>
      <w:r w:rsidRPr="00F15690">
        <w:t>Conference</w:t>
      </w:r>
    </w:p>
    <w:p w14:paraId="45B162E4" w14:textId="23E99ECE" w:rsidR="001A51DC" w:rsidRDefault="008930CD" w:rsidP="001A51DC">
      <w:pPr>
        <w:pStyle w:val="Liststycke"/>
        <w:numPr>
          <w:ilvl w:val="1"/>
          <w:numId w:val="8"/>
        </w:numPr>
        <w:rPr>
          <w:i/>
          <w:szCs w:val="22"/>
        </w:rPr>
      </w:pPr>
      <w:r w:rsidRPr="00B0140E">
        <w:rPr>
          <w:i/>
          <w:szCs w:val="22"/>
        </w:rPr>
        <w:t xml:space="preserve">Conference organisation </w:t>
      </w:r>
    </w:p>
    <w:p w14:paraId="547E0D4A" w14:textId="28B4A888" w:rsidR="001A51DC" w:rsidRDefault="001A51DC" w:rsidP="001A51DC">
      <w:pPr>
        <w:rPr>
          <w:rStyle w:val="Betoning"/>
        </w:rPr>
      </w:pPr>
      <w:r>
        <w:rPr>
          <w:rStyle w:val="Betoning"/>
        </w:rPr>
        <w:t>No matters brough</w:t>
      </w:r>
      <w:r w:rsidR="00700EFE">
        <w:rPr>
          <w:rStyle w:val="Betoning"/>
        </w:rPr>
        <w:t>t</w:t>
      </w:r>
      <w:r>
        <w:rPr>
          <w:rStyle w:val="Betoning"/>
        </w:rPr>
        <w:t xml:space="preserve"> up, all in agreement that </w:t>
      </w:r>
      <w:r w:rsidR="002D1DFB">
        <w:rPr>
          <w:rStyle w:val="Betoning"/>
        </w:rPr>
        <w:t>it went smoothly and very well organized. CG and TV got the same comments from people joining online.</w:t>
      </w:r>
    </w:p>
    <w:p w14:paraId="3A5E722A" w14:textId="498723FE" w:rsidR="002D1DFB" w:rsidRDefault="002D1DFB" w:rsidP="001A51DC">
      <w:pPr>
        <w:rPr>
          <w:rStyle w:val="Betoning"/>
        </w:rPr>
      </w:pPr>
    </w:p>
    <w:p w14:paraId="607CA4EF" w14:textId="3E63E7B1" w:rsidR="00B65889" w:rsidRDefault="00564384" w:rsidP="001A51DC">
      <w:pPr>
        <w:rPr>
          <w:rStyle w:val="Betoning"/>
        </w:rPr>
      </w:pPr>
      <w:r>
        <w:rPr>
          <w:rStyle w:val="Betoning"/>
        </w:rPr>
        <w:t xml:space="preserve">DB suggested that if we ever have the hybrid format again, chairs should be logged into the system to be able to receive questions (this </w:t>
      </w:r>
      <w:r w:rsidR="00D42BD6">
        <w:rPr>
          <w:rStyle w:val="Betoning"/>
        </w:rPr>
        <w:t xml:space="preserve">conference </w:t>
      </w:r>
      <w:r>
        <w:rPr>
          <w:rStyle w:val="Betoning"/>
        </w:rPr>
        <w:t>the technical team br</w:t>
      </w:r>
      <w:r w:rsidR="00D42BD6">
        <w:rPr>
          <w:rStyle w:val="Betoning"/>
        </w:rPr>
        <w:t>ought the</w:t>
      </w:r>
      <w:r>
        <w:rPr>
          <w:rStyle w:val="Betoning"/>
        </w:rPr>
        <w:t xml:space="preserve"> questions</w:t>
      </w:r>
      <w:r w:rsidR="00D42BD6">
        <w:rPr>
          <w:rStyle w:val="Betoning"/>
        </w:rPr>
        <w:t xml:space="preserve"> up to the chair</w:t>
      </w:r>
      <w:r>
        <w:rPr>
          <w:rStyle w:val="Betoning"/>
        </w:rPr>
        <w:t xml:space="preserve">). </w:t>
      </w:r>
    </w:p>
    <w:p w14:paraId="7B926587" w14:textId="3A4DD492" w:rsidR="00564384" w:rsidRDefault="00564384" w:rsidP="001A51DC">
      <w:pPr>
        <w:rPr>
          <w:rStyle w:val="Betoning"/>
        </w:rPr>
      </w:pPr>
    </w:p>
    <w:p w14:paraId="56E0A780" w14:textId="5703FF72" w:rsidR="00564384" w:rsidRDefault="00564384" w:rsidP="001A51DC">
      <w:pPr>
        <w:rPr>
          <w:rStyle w:val="Betoning"/>
        </w:rPr>
      </w:pPr>
      <w:r>
        <w:rPr>
          <w:rStyle w:val="Betoning"/>
        </w:rPr>
        <w:t xml:space="preserve">The hybrid option has not been ruled out for Toulouse. TV </w:t>
      </w:r>
      <w:r w:rsidR="008F665C">
        <w:rPr>
          <w:rStyle w:val="Betoning"/>
        </w:rPr>
        <w:t>will investigate the costs of adding this option (both because the committee hasn’t been able to reach an agreement about whether the hybrid option should be kept in the future, and also because of the continued uncertainty regarding the COVID pandemic).</w:t>
      </w:r>
    </w:p>
    <w:p w14:paraId="7FC43859" w14:textId="77777777" w:rsidR="008F665C" w:rsidRPr="001A51DC" w:rsidRDefault="008F665C" w:rsidP="001A51DC">
      <w:pPr>
        <w:rPr>
          <w:rStyle w:val="Betoning"/>
        </w:rPr>
      </w:pPr>
    </w:p>
    <w:p w14:paraId="37E123A4" w14:textId="4F6B95ED" w:rsidR="008930CD" w:rsidRDefault="008930CD" w:rsidP="0035657E">
      <w:pPr>
        <w:pStyle w:val="Liststycke"/>
        <w:numPr>
          <w:ilvl w:val="1"/>
          <w:numId w:val="8"/>
        </w:numPr>
        <w:rPr>
          <w:i/>
          <w:szCs w:val="22"/>
        </w:rPr>
      </w:pPr>
      <w:r w:rsidRPr="00B0140E">
        <w:rPr>
          <w:i/>
          <w:szCs w:val="22"/>
        </w:rPr>
        <w:t>Presented papers</w:t>
      </w:r>
    </w:p>
    <w:p w14:paraId="6D6372F2" w14:textId="45256D91" w:rsidR="008F665C" w:rsidRDefault="00423FB7" w:rsidP="008F665C">
      <w:pPr>
        <w:rPr>
          <w:rStyle w:val="Betoning"/>
        </w:rPr>
      </w:pPr>
      <w:r>
        <w:rPr>
          <w:rStyle w:val="Betoning"/>
        </w:rPr>
        <w:t xml:space="preserve">A discussion ensued about the </w:t>
      </w:r>
      <w:r w:rsidR="00F471C8">
        <w:rPr>
          <w:rStyle w:val="Betoning"/>
        </w:rPr>
        <w:t xml:space="preserve">type of papers we would like to see. </w:t>
      </w:r>
      <w:r w:rsidR="000F50B0">
        <w:rPr>
          <w:rStyle w:val="Betoning"/>
        </w:rPr>
        <w:t xml:space="preserve">Opinions were raised in the committee about the value of both applied </w:t>
      </w:r>
      <w:r w:rsidR="00DA315D">
        <w:rPr>
          <w:rStyle w:val="Betoning"/>
        </w:rPr>
        <w:t xml:space="preserve">cases, as well as methods that brig a new scientific contribution. GS highlights that impact is a criteria for the SRUC prize, and we should think about that when </w:t>
      </w:r>
      <w:r w:rsidR="00460F7E">
        <w:rPr>
          <w:rStyle w:val="Betoning"/>
        </w:rPr>
        <w:t xml:space="preserve">scoring the presentations, although this doesn’t mean that this always needs to be prioritized for the conference. </w:t>
      </w:r>
    </w:p>
    <w:p w14:paraId="5080EA07" w14:textId="7C9EE5C2" w:rsidR="008C16F8" w:rsidRDefault="008C16F8" w:rsidP="008F665C">
      <w:pPr>
        <w:rPr>
          <w:rStyle w:val="Betoning"/>
        </w:rPr>
      </w:pPr>
    </w:p>
    <w:p w14:paraId="76E12DCC" w14:textId="73045706" w:rsidR="008C16F8" w:rsidRDefault="008C16F8" w:rsidP="008F665C">
      <w:pPr>
        <w:rPr>
          <w:rStyle w:val="Betoning"/>
        </w:rPr>
      </w:pPr>
      <w:r>
        <w:rPr>
          <w:rStyle w:val="Betoning"/>
        </w:rPr>
        <w:t xml:space="preserve">DB brought up that methodological papers may receive a lower score in the current scoring procedure. </w:t>
      </w:r>
      <w:r w:rsidR="0031728E">
        <w:rPr>
          <w:rStyle w:val="Betoning"/>
        </w:rPr>
        <w:t>The committee discussed that we should consider the abstracts holistically, and give a score based on their relevance to the conference. Purely methodo</w:t>
      </w:r>
      <w:r w:rsidR="00922A1B">
        <w:rPr>
          <w:rStyle w:val="Betoning"/>
        </w:rPr>
        <w:t xml:space="preserve">logical papers are probably not of interest, unless </w:t>
      </w:r>
      <w:r w:rsidR="009617D7">
        <w:rPr>
          <w:rStyle w:val="Betoning"/>
        </w:rPr>
        <w:t>they can show the impact/use with practical examples/results.</w:t>
      </w:r>
    </w:p>
    <w:p w14:paraId="45673B08" w14:textId="77777777" w:rsidR="00E86B53" w:rsidRPr="008F665C" w:rsidRDefault="00E86B53" w:rsidP="008F665C">
      <w:pPr>
        <w:rPr>
          <w:rStyle w:val="Betoning"/>
        </w:rPr>
      </w:pPr>
    </w:p>
    <w:p w14:paraId="53212577" w14:textId="59483E73" w:rsidR="008930CD" w:rsidRPr="00460F7E" w:rsidRDefault="008930CD" w:rsidP="0035657E">
      <w:pPr>
        <w:pStyle w:val="Liststycke"/>
        <w:numPr>
          <w:ilvl w:val="1"/>
          <w:numId w:val="8"/>
        </w:numPr>
        <w:rPr>
          <w:i/>
          <w:szCs w:val="22"/>
        </w:rPr>
      </w:pPr>
      <w:r w:rsidRPr="00B0140E">
        <w:rPr>
          <w:i/>
        </w:rPr>
        <w:t xml:space="preserve">Quality of abstract submission </w:t>
      </w:r>
      <w:r w:rsidRPr="00B0140E">
        <w:rPr>
          <w:bCs/>
          <w:i/>
        </w:rPr>
        <w:t>&amp;</w:t>
      </w:r>
      <w:r w:rsidRPr="00B0140E">
        <w:rPr>
          <w:i/>
        </w:rPr>
        <w:t xml:space="preserve"> selection process</w:t>
      </w:r>
    </w:p>
    <w:p w14:paraId="4390B9AA" w14:textId="430FDCBC" w:rsidR="00460F7E" w:rsidRDefault="007A7DF6" w:rsidP="00460F7E">
      <w:pPr>
        <w:rPr>
          <w:rStyle w:val="Betoning"/>
        </w:rPr>
      </w:pPr>
      <w:r>
        <w:rPr>
          <w:rStyle w:val="Betoning"/>
        </w:rPr>
        <w:t>T</w:t>
      </w:r>
      <w:r w:rsidR="006A721C">
        <w:rPr>
          <w:rStyle w:val="Betoning"/>
        </w:rPr>
        <w:t>he number o</w:t>
      </w:r>
      <w:r>
        <w:rPr>
          <w:rStyle w:val="Betoning"/>
        </w:rPr>
        <w:t>f</w:t>
      </w:r>
      <w:r w:rsidR="006A721C">
        <w:rPr>
          <w:rStyle w:val="Betoning"/>
        </w:rPr>
        <w:t xml:space="preserve"> abstracts was low in the past year, but the committee thought that we should wait and see how it goes now that we can have physical meetings, before discussing whether </w:t>
      </w:r>
      <w:r w:rsidR="008C16F8">
        <w:rPr>
          <w:rStyle w:val="Betoning"/>
        </w:rPr>
        <w:t>investigation</w:t>
      </w:r>
      <w:r w:rsidR="00D6772D">
        <w:rPr>
          <w:rStyle w:val="Betoning"/>
        </w:rPr>
        <w:t>/actions</w:t>
      </w:r>
      <w:r w:rsidR="006A721C">
        <w:rPr>
          <w:rStyle w:val="Betoning"/>
        </w:rPr>
        <w:t xml:space="preserve"> are needed to try and bring number of submissions back up. The committee also discussed that the quality of </w:t>
      </w:r>
      <w:r>
        <w:rPr>
          <w:rStyle w:val="Betoning"/>
        </w:rPr>
        <w:t>submissions</w:t>
      </w:r>
      <w:r w:rsidR="006A721C">
        <w:rPr>
          <w:rStyle w:val="Betoning"/>
        </w:rPr>
        <w:t xml:space="preserve"> did not </w:t>
      </w:r>
      <w:r>
        <w:rPr>
          <w:rStyle w:val="Betoning"/>
        </w:rPr>
        <w:t>decrease.</w:t>
      </w:r>
      <w:r w:rsidR="00D42BD6">
        <w:rPr>
          <w:rStyle w:val="Betoning"/>
        </w:rPr>
        <w:t xml:space="preserve">  It was noted that abstract submissions are normally reduced when the conference coincides with an ISVEE year.</w:t>
      </w:r>
    </w:p>
    <w:p w14:paraId="790481A8" w14:textId="038D84D1" w:rsidR="007A7DF6" w:rsidRDefault="007A7DF6" w:rsidP="00460F7E">
      <w:pPr>
        <w:rPr>
          <w:rStyle w:val="Betoning"/>
        </w:rPr>
      </w:pPr>
    </w:p>
    <w:p w14:paraId="049A6CB9" w14:textId="53B1B4FA" w:rsidR="007A7DF6" w:rsidRDefault="00A63082" w:rsidP="00460F7E">
      <w:pPr>
        <w:rPr>
          <w:rStyle w:val="Betoning"/>
        </w:rPr>
      </w:pPr>
      <w:r>
        <w:rPr>
          <w:rStyle w:val="Betoning"/>
        </w:rPr>
        <w:t xml:space="preserve">FD brought up a regular discussion in our meetings about increasing the diversity of abstracts received, and include more, for instance, aquaculture, social and economic, </w:t>
      </w:r>
      <w:r w:rsidR="005F2997">
        <w:rPr>
          <w:rStyle w:val="Betoning"/>
        </w:rPr>
        <w:t xml:space="preserve">companion animals etc. The committee discussed and agreed that it is not desirable to </w:t>
      </w:r>
      <w:r w:rsidR="00407B68">
        <w:rPr>
          <w:rStyle w:val="Betoning"/>
        </w:rPr>
        <w:t xml:space="preserve">stratify the abstracts by categories, as we are a small conference. We also don’t want to end up including papers of low quality, but we do try to score higher abstracts from under-represented fields when we receive them. </w:t>
      </w:r>
    </w:p>
    <w:p w14:paraId="34931035" w14:textId="77777777" w:rsidR="00460F7E" w:rsidRPr="00460F7E" w:rsidRDefault="00460F7E" w:rsidP="00460F7E">
      <w:pPr>
        <w:rPr>
          <w:rStyle w:val="Betoning"/>
        </w:rPr>
      </w:pPr>
    </w:p>
    <w:p w14:paraId="39A72CBC" w14:textId="6378ABE4" w:rsidR="008930CD" w:rsidRDefault="008930CD" w:rsidP="0035657E">
      <w:pPr>
        <w:pStyle w:val="Liststycke"/>
        <w:numPr>
          <w:ilvl w:val="1"/>
          <w:numId w:val="8"/>
        </w:numPr>
        <w:rPr>
          <w:i/>
          <w:szCs w:val="22"/>
        </w:rPr>
      </w:pPr>
      <w:r w:rsidRPr="00B0140E">
        <w:rPr>
          <w:i/>
          <w:szCs w:val="22"/>
        </w:rPr>
        <w:t>Workshop sessions</w:t>
      </w:r>
    </w:p>
    <w:p w14:paraId="27673833" w14:textId="7F66D98A" w:rsidR="00407B68" w:rsidRDefault="00173874" w:rsidP="00407B68">
      <w:pPr>
        <w:rPr>
          <w:rStyle w:val="Betoning"/>
        </w:rPr>
      </w:pPr>
      <w:r>
        <w:rPr>
          <w:rStyle w:val="Betoning"/>
        </w:rPr>
        <w:t xml:space="preserve">A committee member had been assigned to each workshop and we discussed </w:t>
      </w:r>
      <w:r w:rsidR="00D55114">
        <w:rPr>
          <w:rStyle w:val="Betoning"/>
        </w:rPr>
        <w:t xml:space="preserve">how they each went. The overall feedback was very positive to all workshops. </w:t>
      </w:r>
    </w:p>
    <w:p w14:paraId="27B48450" w14:textId="5344AA3B" w:rsidR="00D55114" w:rsidRDefault="00D55114" w:rsidP="00407B68">
      <w:pPr>
        <w:rPr>
          <w:rStyle w:val="Betoning"/>
        </w:rPr>
      </w:pPr>
    </w:p>
    <w:p w14:paraId="526E9365" w14:textId="507AAC5E" w:rsidR="00913AE5" w:rsidRDefault="00913AE5" w:rsidP="00407B68">
      <w:pPr>
        <w:rPr>
          <w:rStyle w:val="Betoning"/>
        </w:rPr>
      </w:pPr>
      <w:r>
        <w:rPr>
          <w:rStyle w:val="Betoning"/>
        </w:rPr>
        <w:t xml:space="preserve">A general feedback was that </w:t>
      </w:r>
      <w:r w:rsidR="00F534B3">
        <w:rPr>
          <w:rStyle w:val="Betoning"/>
        </w:rPr>
        <w:t xml:space="preserve">some rooms were small and hard for the organizers to walk through </w:t>
      </w:r>
      <w:r w:rsidR="004B342E">
        <w:rPr>
          <w:rStyle w:val="Betoning"/>
        </w:rPr>
        <w:t xml:space="preserve">and check on participants. In the future, the local committee should be mindful of the size of each workshop, the type of chair arrangement needed, as well as if there is a lot of practical work that will require the presenters to have easy access to all participants. </w:t>
      </w:r>
    </w:p>
    <w:p w14:paraId="7AE9E738" w14:textId="77777777" w:rsidR="00407B68" w:rsidRPr="00407B68" w:rsidRDefault="00407B68" w:rsidP="00407B68">
      <w:pPr>
        <w:rPr>
          <w:rStyle w:val="Betoning"/>
        </w:rPr>
      </w:pPr>
    </w:p>
    <w:p w14:paraId="5D6BEE5A" w14:textId="7A5840A2" w:rsidR="008930CD" w:rsidRDefault="008930CD" w:rsidP="001E3781">
      <w:pPr>
        <w:pStyle w:val="Liststycke"/>
        <w:numPr>
          <w:ilvl w:val="1"/>
          <w:numId w:val="8"/>
        </w:numPr>
        <w:rPr>
          <w:i/>
          <w:szCs w:val="22"/>
        </w:rPr>
      </w:pPr>
      <w:r>
        <w:rPr>
          <w:i/>
          <w:szCs w:val="22"/>
        </w:rPr>
        <w:t>Posters and poster prizes</w:t>
      </w:r>
      <w:r w:rsidRPr="00B0140E">
        <w:rPr>
          <w:i/>
          <w:szCs w:val="22"/>
        </w:rPr>
        <w:t xml:space="preserve"> </w:t>
      </w:r>
    </w:p>
    <w:p w14:paraId="26B47945" w14:textId="06D68FAE" w:rsidR="00407B68" w:rsidRPr="00AE050C" w:rsidRDefault="00DA3812" w:rsidP="00407B68">
      <w:pPr>
        <w:rPr>
          <w:rStyle w:val="Betoning"/>
          <w:color w:val="FF0000"/>
        </w:rPr>
      </w:pPr>
      <w:r w:rsidRPr="00AE050C">
        <w:rPr>
          <w:rStyle w:val="Betoning"/>
          <w:color w:val="FF0000"/>
        </w:rPr>
        <w:t xml:space="preserve">(Action: FD </w:t>
      </w:r>
      <w:r w:rsidR="005E2641" w:rsidRPr="00AE050C">
        <w:rPr>
          <w:rStyle w:val="Betoning"/>
          <w:color w:val="FF0000"/>
        </w:rPr>
        <w:t xml:space="preserve">to put </w:t>
      </w:r>
      <w:r w:rsidR="002B4E62" w:rsidRPr="00AE050C">
        <w:rPr>
          <w:rStyle w:val="Betoning"/>
          <w:color w:val="FF0000"/>
        </w:rPr>
        <w:t>on the Fall meeting to check whether the poster</w:t>
      </w:r>
      <w:r w:rsidR="00AE050C" w:rsidRPr="00AE050C">
        <w:rPr>
          <w:rStyle w:val="Betoning"/>
          <w:color w:val="FF0000"/>
        </w:rPr>
        <w:t xml:space="preserve"> guidelines need updating)</w:t>
      </w:r>
    </w:p>
    <w:p w14:paraId="364E7C5C" w14:textId="77777777" w:rsidR="00AE050C" w:rsidRDefault="00AE050C" w:rsidP="00407B68">
      <w:pPr>
        <w:rPr>
          <w:rStyle w:val="Betoning"/>
        </w:rPr>
      </w:pPr>
    </w:p>
    <w:p w14:paraId="5068E29F" w14:textId="19BC55C8" w:rsidR="002B4E62" w:rsidRDefault="002B4E62" w:rsidP="00407B68">
      <w:pPr>
        <w:rPr>
          <w:rStyle w:val="Betoning"/>
        </w:rPr>
      </w:pPr>
      <w:r>
        <w:rPr>
          <w:rStyle w:val="Betoning"/>
        </w:rPr>
        <w:t>PR encouraged that we continue to highlight the winn</w:t>
      </w:r>
      <w:r w:rsidR="00D42BD6">
        <w:rPr>
          <w:rStyle w:val="Betoning"/>
        </w:rPr>
        <w:t>ing posters</w:t>
      </w:r>
      <w:r>
        <w:rPr>
          <w:rStyle w:val="Betoning"/>
        </w:rPr>
        <w:t xml:space="preserve"> in the next day</w:t>
      </w:r>
      <w:r w:rsidR="007568FE">
        <w:rPr>
          <w:rStyle w:val="Betoning"/>
        </w:rPr>
        <w:t xml:space="preserve">. </w:t>
      </w:r>
    </w:p>
    <w:p w14:paraId="3102F654" w14:textId="59B0CC08" w:rsidR="00FD70FC" w:rsidRDefault="00FD70FC" w:rsidP="00407B68">
      <w:pPr>
        <w:rPr>
          <w:rStyle w:val="Betoning"/>
        </w:rPr>
      </w:pPr>
    </w:p>
    <w:p w14:paraId="6E902EBD" w14:textId="158AD033" w:rsidR="00FD70FC" w:rsidRDefault="00FD70FC" w:rsidP="00407B68">
      <w:pPr>
        <w:rPr>
          <w:rStyle w:val="Betoning"/>
        </w:rPr>
      </w:pPr>
      <w:r>
        <w:rPr>
          <w:rStyle w:val="Betoning"/>
        </w:rPr>
        <w:t xml:space="preserve">The poster pitches were appreciated by all, but </w:t>
      </w:r>
      <w:r w:rsidR="00DA3812">
        <w:rPr>
          <w:rStyle w:val="Betoning"/>
        </w:rPr>
        <w:t xml:space="preserve">the committee felt that not enough speakers kept it short and concise. </w:t>
      </w:r>
    </w:p>
    <w:p w14:paraId="2755647F" w14:textId="1355FE7B" w:rsidR="00DA3812" w:rsidRDefault="00DA3812" w:rsidP="00407B68">
      <w:pPr>
        <w:rPr>
          <w:rStyle w:val="Betoning"/>
          <w:color w:val="FF0000"/>
        </w:rPr>
      </w:pPr>
      <w:r w:rsidRPr="00AE050C">
        <w:rPr>
          <w:rStyle w:val="Betoning"/>
          <w:color w:val="FF0000"/>
        </w:rPr>
        <w:t>(Action: FD</w:t>
      </w:r>
      <w:r>
        <w:rPr>
          <w:rStyle w:val="Betoning"/>
          <w:color w:val="FF0000"/>
        </w:rPr>
        <w:t xml:space="preserve"> to put on the Fall meeting agenda to look at the pitch instructions)</w:t>
      </w:r>
    </w:p>
    <w:p w14:paraId="65107233" w14:textId="75079FD9" w:rsidR="00DA3812" w:rsidRPr="0051430B" w:rsidRDefault="00614D2D" w:rsidP="00407B68">
      <w:pPr>
        <w:rPr>
          <w:rStyle w:val="Betoning"/>
        </w:rPr>
      </w:pPr>
      <w:r w:rsidRPr="00AE050C">
        <w:rPr>
          <w:rStyle w:val="Betoning"/>
          <w:color w:val="FF0000"/>
        </w:rPr>
        <w:lastRenderedPageBreak/>
        <w:t xml:space="preserve">(Action: </w:t>
      </w:r>
      <w:r>
        <w:rPr>
          <w:rStyle w:val="Betoning"/>
          <w:color w:val="FF0000"/>
        </w:rPr>
        <w:t>T</w:t>
      </w:r>
      <w:r w:rsidR="007470F7">
        <w:rPr>
          <w:rStyle w:val="Betoning"/>
          <w:color w:val="FF0000"/>
        </w:rPr>
        <w:t>V</w:t>
      </w:r>
      <w:r>
        <w:rPr>
          <w:rStyle w:val="Betoning"/>
          <w:color w:val="FF0000"/>
        </w:rPr>
        <w:t xml:space="preserve"> to see whether it is possible to put the video of EF’s pitch on the website – should be available from the LOC). </w:t>
      </w:r>
    </w:p>
    <w:p w14:paraId="12361FC8" w14:textId="77777777" w:rsidR="00407B68" w:rsidRPr="00407B68" w:rsidRDefault="00407B68" w:rsidP="00407B68">
      <w:pPr>
        <w:rPr>
          <w:i/>
          <w:szCs w:val="22"/>
        </w:rPr>
      </w:pPr>
    </w:p>
    <w:p w14:paraId="10A3EC88" w14:textId="750A3EDF" w:rsidR="008930CD" w:rsidRDefault="008930CD" w:rsidP="0035657E">
      <w:pPr>
        <w:pStyle w:val="Liststycke"/>
        <w:numPr>
          <w:ilvl w:val="1"/>
          <w:numId w:val="8"/>
        </w:numPr>
        <w:rPr>
          <w:i/>
          <w:szCs w:val="22"/>
        </w:rPr>
      </w:pPr>
      <w:r w:rsidRPr="00B0140E">
        <w:rPr>
          <w:i/>
          <w:szCs w:val="22"/>
        </w:rPr>
        <w:t>SRUC prize</w:t>
      </w:r>
    </w:p>
    <w:p w14:paraId="251AE8C0" w14:textId="2828825C" w:rsidR="003A497C" w:rsidRDefault="003A497C" w:rsidP="003A497C">
      <w:pPr>
        <w:rPr>
          <w:rStyle w:val="Betoning"/>
        </w:rPr>
      </w:pPr>
      <w:r>
        <w:rPr>
          <w:rStyle w:val="Betoning"/>
        </w:rPr>
        <w:t>PR commented on the reasons why this year the oral presentation prize was split between two speakers (one who presented well, but couldn’t make clea</w:t>
      </w:r>
      <w:r w:rsidR="00B46C4D">
        <w:rPr>
          <w:rStyle w:val="Betoning"/>
        </w:rPr>
        <w:t>r</w:t>
      </w:r>
      <w:r>
        <w:rPr>
          <w:rStyle w:val="Betoning"/>
        </w:rPr>
        <w:t xml:space="preserve"> the impact of the research; and another one who had a really good presentation of impact, but not as good an oral presentation).</w:t>
      </w:r>
    </w:p>
    <w:p w14:paraId="1ABD90C3" w14:textId="025E820D" w:rsidR="00614D2D" w:rsidRDefault="00614D2D" w:rsidP="003A497C">
      <w:pPr>
        <w:rPr>
          <w:rStyle w:val="Betoning"/>
        </w:rPr>
      </w:pPr>
    </w:p>
    <w:p w14:paraId="7EAFE418" w14:textId="0553A722" w:rsidR="00300251" w:rsidRDefault="004718A0" w:rsidP="003A497C">
      <w:pPr>
        <w:rPr>
          <w:rStyle w:val="Betoning"/>
        </w:rPr>
      </w:pPr>
      <w:r>
        <w:rPr>
          <w:rStyle w:val="Betoning"/>
        </w:rPr>
        <w:t xml:space="preserve">PR informed about a discussion </w:t>
      </w:r>
      <w:r w:rsidR="00BB332B">
        <w:rPr>
          <w:rStyle w:val="Betoning"/>
        </w:rPr>
        <w:t xml:space="preserve">with SRUC to increase the amount given to the prize so that instead of each </w:t>
      </w:r>
      <w:r w:rsidR="003222C7">
        <w:rPr>
          <w:rStyle w:val="Betoning"/>
        </w:rPr>
        <w:t xml:space="preserve">presenter receiving </w:t>
      </w:r>
      <w:r w:rsidR="00D42BD6">
        <w:rPr>
          <w:rStyle w:val="Betoning"/>
        </w:rPr>
        <w:t>£</w:t>
      </w:r>
      <w:r w:rsidR="003222C7">
        <w:rPr>
          <w:rStyle w:val="Betoning"/>
        </w:rPr>
        <w:t xml:space="preserve">100, they would each receive </w:t>
      </w:r>
      <w:r w:rsidR="00D42BD6">
        <w:rPr>
          <w:rStyle w:val="Betoning"/>
        </w:rPr>
        <w:t>£</w:t>
      </w:r>
      <w:r w:rsidR="00B46C4D">
        <w:rPr>
          <w:rStyle w:val="Betoning"/>
        </w:rPr>
        <w:t>150</w:t>
      </w:r>
      <w:r w:rsidR="003222C7">
        <w:rPr>
          <w:rStyle w:val="Betoning"/>
        </w:rPr>
        <w:t xml:space="preserve">. </w:t>
      </w:r>
      <w:r w:rsidR="00171780">
        <w:rPr>
          <w:rStyle w:val="Betoning"/>
        </w:rPr>
        <w:t xml:space="preserve">That was arranged (without further payment </w:t>
      </w:r>
      <w:r w:rsidR="00017F39">
        <w:rPr>
          <w:rStyle w:val="Betoning"/>
        </w:rPr>
        <w:t>from</w:t>
      </w:r>
      <w:r w:rsidR="00171780">
        <w:rPr>
          <w:rStyle w:val="Betoning"/>
        </w:rPr>
        <w:t xml:space="preserve"> SRUC to the conference budget).</w:t>
      </w:r>
      <w:r w:rsidR="00E25961">
        <w:rPr>
          <w:rStyle w:val="Betoning"/>
        </w:rPr>
        <w:t xml:space="preserve"> </w:t>
      </w:r>
    </w:p>
    <w:p w14:paraId="6F96EB3D" w14:textId="77777777" w:rsidR="003A497C" w:rsidRPr="003A497C" w:rsidRDefault="003A497C" w:rsidP="003A497C">
      <w:pPr>
        <w:rPr>
          <w:i/>
          <w:szCs w:val="22"/>
        </w:rPr>
      </w:pPr>
    </w:p>
    <w:p w14:paraId="7BB5DE37" w14:textId="07266859" w:rsidR="008930CD" w:rsidRDefault="008930CD" w:rsidP="0035657E">
      <w:pPr>
        <w:pStyle w:val="Liststycke"/>
        <w:numPr>
          <w:ilvl w:val="1"/>
          <w:numId w:val="8"/>
        </w:numPr>
        <w:rPr>
          <w:i/>
          <w:szCs w:val="22"/>
        </w:rPr>
      </w:pPr>
      <w:r w:rsidRPr="00B0140E">
        <w:rPr>
          <w:i/>
          <w:szCs w:val="22"/>
        </w:rPr>
        <w:t xml:space="preserve">Conference format </w:t>
      </w:r>
    </w:p>
    <w:p w14:paraId="677DD494" w14:textId="32759AC2" w:rsidR="00DD24C6" w:rsidRDefault="00D92DD5" w:rsidP="00DD24C6">
      <w:pPr>
        <w:rPr>
          <w:rStyle w:val="Betoning"/>
        </w:rPr>
      </w:pPr>
      <w:r>
        <w:rPr>
          <w:rStyle w:val="Betoning"/>
        </w:rPr>
        <w:t xml:space="preserve">As mentioned before, it was </w:t>
      </w:r>
      <w:r w:rsidR="00CE3F38">
        <w:rPr>
          <w:rStyle w:val="Betoning"/>
        </w:rPr>
        <w:t>very good, all were impressed with the format, including for ins</w:t>
      </w:r>
      <w:r w:rsidR="00E557F9">
        <w:rPr>
          <w:rStyle w:val="Betoning"/>
        </w:rPr>
        <w:t xml:space="preserve">tance the walking microphones and the screen ahead of the speaker, allowing them to look forward while speaking. </w:t>
      </w:r>
    </w:p>
    <w:p w14:paraId="17B02E06" w14:textId="04558DDE" w:rsidR="00CE3F38" w:rsidRDefault="00CE3F38" w:rsidP="00DD24C6">
      <w:pPr>
        <w:rPr>
          <w:rStyle w:val="Betoning"/>
        </w:rPr>
      </w:pPr>
    </w:p>
    <w:p w14:paraId="613031DF" w14:textId="268659FA" w:rsidR="00FB1699" w:rsidRDefault="00FB1699" w:rsidP="00DD24C6">
      <w:pPr>
        <w:rPr>
          <w:rStyle w:val="Betoning"/>
        </w:rPr>
      </w:pPr>
      <w:r>
        <w:rPr>
          <w:rStyle w:val="Betoning"/>
        </w:rPr>
        <w:t>Keynote speakers</w:t>
      </w:r>
      <w:r w:rsidR="00D40171">
        <w:rPr>
          <w:rStyle w:val="Betoning"/>
        </w:rPr>
        <w:t xml:space="preserve"> – </w:t>
      </w:r>
      <w:r w:rsidR="00017F39">
        <w:rPr>
          <w:rStyle w:val="Betoning"/>
        </w:rPr>
        <w:t xml:space="preserve">we discussed giving </w:t>
      </w:r>
      <w:r w:rsidR="00D40171">
        <w:rPr>
          <w:rStyle w:val="Betoning"/>
        </w:rPr>
        <w:t xml:space="preserve">them more guidance regarding the expectations of each of the keynotes. </w:t>
      </w:r>
    </w:p>
    <w:p w14:paraId="4C7F1AC6" w14:textId="77777777" w:rsidR="00DD24C6" w:rsidRPr="00DD24C6" w:rsidRDefault="00DD24C6" w:rsidP="00DD24C6">
      <w:pPr>
        <w:rPr>
          <w:i/>
          <w:szCs w:val="22"/>
        </w:rPr>
      </w:pPr>
    </w:p>
    <w:p w14:paraId="0B1AE8C2" w14:textId="59D05C52" w:rsidR="008930CD" w:rsidRDefault="008930CD" w:rsidP="00686547">
      <w:pPr>
        <w:pStyle w:val="Rubrik2"/>
      </w:pPr>
      <w:r>
        <w:t>F</w:t>
      </w:r>
      <w:r w:rsidRPr="00B0140E">
        <w:t>eedback questionnaire</w:t>
      </w:r>
    </w:p>
    <w:p w14:paraId="29728A9C" w14:textId="15363414" w:rsidR="000E2CBC" w:rsidRPr="006A546C" w:rsidRDefault="006A546C" w:rsidP="000E2CBC">
      <w:pPr>
        <w:rPr>
          <w:rStyle w:val="Betoning"/>
        </w:rPr>
      </w:pPr>
      <w:r>
        <w:rPr>
          <w:rStyle w:val="Betoning"/>
        </w:rPr>
        <w:t xml:space="preserve">Sent out by the PCO. GS will collate results </w:t>
      </w:r>
      <w:r w:rsidR="002032A8">
        <w:rPr>
          <w:rStyle w:val="Betoning"/>
        </w:rPr>
        <w:t xml:space="preserve">and circulate by email. </w:t>
      </w:r>
    </w:p>
    <w:p w14:paraId="226008DC" w14:textId="4A661445" w:rsidR="008930CD" w:rsidRDefault="008930CD" w:rsidP="00686547">
      <w:pPr>
        <w:pStyle w:val="Rubrik1"/>
      </w:pPr>
      <w:r>
        <w:t>Matters arising from 2022 AGM</w:t>
      </w:r>
    </w:p>
    <w:p w14:paraId="10AA0E20" w14:textId="2543CA37" w:rsidR="0025660F" w:rsidRPr="0025660F" w:rsidRDefault="00B42057" w:rsidP="0025660F">
      <w:pPr>
        <w:pStyle w:val="Rubrik2"/>
        <w:rPr>
          <w:rStyle w:val="Betoning"/>
          <w:color w:val="auto"/>
        </w:rPr>
      </w:pPr>
      <w:r w:rsidRPr="0025660F">
        <w:rPr>
          <w:rStyle w:val="Betoning"/>
          <w:color w:val="auto"/>
        </w:rPr>
        <w:t>Website and opening of proceedings</w:t>
      </w:r>
      <w:r w:rsidR="0025660F" w:rsidRPr="0025660F">
        <w:rPr>
          <w:rStyle w:val="Betoning"/>
          <w:color w:val="auto"/>
        </w:rPr>
        <w:t>.</w:t>
      </w:r>
    </w:p>
    <w:p w14:paraId="722FD863" w14:textId="213E0763" w:rsidR="00B42057" w:rsidRDefault="0025660F" w:rsidP="002032A8">
      <w:pPr>
        <w:rPr>
          <w:rStyle w:val="Betoning"/>
        </w:rPr>
      </w:pPr>
      <w:r>
        <w:rPr>
          <w:rStyle w:val="Betoning"/>
        </w:rPr>
        <w:t>D</w:t>
      </w:r>
      <w:r w:rsidR="00B42057">
        <w:rPr>
          <w:rStyle w:val="Betoning"/>
        </w:rPr>
        <w:t>iscussed before.</w:t>
      </w:r>
    </w:p>
    <w:p w14:paraId="33C175B2" w14:textId="77777777" w:rsidR="00B42057" w:rsidRDefault="00B42057" w:rsidP="002032A8">
      <w:pPr>
        <w:rPr>
          <w:rStyle w:val="Betoning"/>
        </w:rPr>
      </w:pPr>
    </w:p>
    <w:p w14:paraId="1FDA1D36" w14:textId="06309CA7" w:rsidR="0025660F" w:rsidRPr="0025660F" w:rsidRDefault="00FF5B63" w:rsidP="0025660F">
      <w:pPr>
        <w:pStyle w:val="Rubrik2"/>
        <w:rPr>
          <w:rStyle w:val="Betoning"/>
          <w:color w:val="auto"/>
        </w:rPr>
      </w:pPr>
      <w:r w:rsidRPr="0025660F">
        <w:rPr>
          <w:rStyle w:val="Betoning"/>
          <w:color w:val="auto"/>
        </w:rPr>
        <w:t>George Gettingby bursary</w:t>
      </w:r>
    </w:p>
    <w:p w14:paraId="49247B6D" w14:textId="6933A362" w:rsidR="002032A8" w:rsidRPr="00310F1F" w:rsidRDefault="008545FC" w:rsidP="0025660F">
      <w:pPr>
        <w:pStyle w:val="Rubrik2"/>
        <w:numPr>
          <w:ilvl w:val="0"/>
          <w:numId w:val="0"/>
        </w:numPr>
        <w:rPr>
          <w:rStyle w:val="Betoning"/>
          <w:i w:val="0"/>
          <w:iCs w:val="0"/>
        </w:rPr>
      </w:pPr>
      <w:r w:rsidRPr="00310F1F">
        <w:rPr>
          <w:rStyle w:val="Betoning"/>
          <w:i w:val="0"/>
          <w:iCs w:val="0"/>
        </w:rPr>
        <w:t xml:space="preserve">In his lifetime award </w:t>
      </w:r>
      <w:r w:rsidR="00310F1F" w:rsidRPr="00310F1F">
        <w:rPr>
          <w:rStyle w:val="Betoning"/>
          <w:i w:val="0"/>
          <w:iCs w:val="0"/>
        </w:rPr>
        <w:t xml:space="preserve">acceptance speech, Stuart Reid acknowledged the passing of George Gettinby and offered to set up a bursary of </w:t>
      </w:r>
      <w:r w:rsidR="00D42BD6">
        <w:rPr>
          <w:rStyle w:val="Betoning"/>
          <w:i w:val="0"/>
          <w:iCs w:val="0"/>
        </w:rPr>
        <w:t>£</w:t>
      </w:r>
      <w:r w:rsidR="00FF5B63" w:rsidRPr="00310F1F">
        <w:rPr>
          <w:rStyle w:val="Betoning"/>
          <w:i w:val="0"/>
          <w:iCs w:val="0"/>
        </w:rPr>
        <w:t>1200</w:t>
      </w:r>
      <w:r w:rsidR="00310F1F" w:rsidRPr="00310F1F">
        <w:rPr>
          <w:rStyle w:val="Betoning"/>
          <w:i w:val="0"/>
          <w:iCs w:val="0"/>
        </w:rPr>
        <w:t xml:space="preserve"> in honour of his memory. </w:t>
      </w:r>
    </w:p>
    <w:p w14:paraId="2F32039A" w14:textId="046AE2B0" w:rsidR="00DF6D3D" w:rsidRDefault="00DF6D3D" w:rsidP="002032A8">
      <w:pPr>
        <w:rPr>
          <w:rStyle w:val="Betoning"/>
        </w:rPr>
      </w:pPr>
      <w:r>
        <w:rPr>
          <w:rStyle w:val="Betoning"/>
        </w:rPr>
        <w:t xml:space="preserve">Currently the bursaries (3) get registration and accommodation (not travel). </w:t>
      </w:r>
      <w:r w:rsidR="00372434">
        <w:rPr>
          <w:rStyle w:val="Betoning"/>
        </w:rPr>
        <w:t>The committee discussed whether to incorporate these new funds into the current ones or set up a new bursary. PR gave the opinion that the impact</w:t>
      </w:r>
      <w:r w:rsidR="00B65C00">
        <w:rPr>
          <w:rStyle w:val="Betoning"/>
        </w:rPr>
        <w:t xml:space="preserve"> deserved will only be achieved by creating a new bursary associated with George’s name. </w:t>
      </w:r>
    </w:p>
    <w:p w14:paraId="13872A32" w14:textId="3D5FDD17" w:rsidR="00BC6348" w:rsidRDefault="00BC6348" w:rsidP="002032A8">
      <w:pPr>
        <w:rPr>
          <w:rStyle w:val="Betoning"/>
        </w:rPr>
      </w:pPr>
      <w:r>
        <w:rPr>
          <w:rStyle w:val="Betoning"/>
        </w:rPr>
        <w:t xml:space="preserve">We discussed the differences for this new one, regarding whether they would get free registration, </w:t>
      </w:r>
      <w:r w:rsidR="00B65DF9">
        <w:rPr>
          <w:rStyle w:val="Betoning"/>
        </w:rPr>
        <w:t xml:space="preserve">how this money would be used, and whether different criteria would be applied. </w:t>
      </w:r>
    </w:p>
    <w:p w14:paraId="21B19772" w14:textId="377BBFFD" w:rsidR="00B65DF9" w:rsidRDefault="00B65DF9" w:rsidP="002032A8">
      <w:pPr>
        <w:rPr>
          <w:rStyle w:val="Betoning"/>
        </w:rPr>
      </w:pPr>
    </w:p>
    <w:p w14:paraId="218118AA" w14:textId="64A7D130" w:rsidR="00413245" w:rsidRDefault="00583B0D" w:rsidP="002032A8">
      <w:pPr>
        <w:rPr>
          <w:rStyle w:val="Betoning"/>
        </w:rPr>
      </w:pPr>
      <w:r>
        <w:rPr>
          <w:rStyle w:val="Betoning"/>
        </w:rPr>
        <w:t>The final decision was:</w:t>
      </w:r>
    </w:p>
    <w:p w14:paraId="151106E4" w14:textId="2085523B" w:rsidR="00583B0D" w:rsidRDefault="00583B0D" w:rsidP="00583B0D">
      <w:pPr>
        <w:pStyle w:val="Liststycke"/>
        <w:numPr>
          <w:ilvl w:val="0"/>
          <w:numId w:val="27"/>
        </w:numPr>
        <w:rPr>
          <w:rStyle w:val="Betoning"/>
        </w:rPr>
      </w:pPr>
      <w:r>
        <w:rPr>
          <w:rStyle w:val="Betoning"/>
        </w:rPr>
        <w:t>We will ADD a new bursary, in addition to the existing one</w:t>
      </w:r>
    </w:p>
    <w:p w14:paraId="35B05CED" w14:textId="689AB1F4" w:rsidR="00583B0D" w:rsidRDefault="00583B0D" w:rsidP="00583B0D">
      <w:pPr>
        <w:pStyle w:val="Liststycke"/>
        <w:numPr>
          <w:ilvl w:val="0"/>
          <w:numId w:val="27"/>
        </w:numPr>
        <w:rPr>
          <w:rStyle w:val="Betoning"/>
        </w:rPr>
      </w:pPr>
      <w:r>
        <w:rPr>
          <w:rStyle w:val="Betoning"/>
        </w:rPr>
        <w:t xml:space="preserve">The new bursary, the GG bursary, will come with 1200 pounds for travel and </w:t>
      </w:r>
      <w:r w:rsidR="000F150F">
        <w:rPr>
          <w:rStyle w:val="Betoning"/>
        </w:rPr>
        <w:t>accommodation, and the society will add a free registratio</w:t>
      </w:r>
      <w:r w:rsidR="00ED1C01">
        <w:rPr>
          <w:rStyle w:val="Betoning"/>
        </w:rPr>
        <w:t>n</w:t>
      </w:r>
    </w:p>
    <w:p w14:paraId="1F4D0446" w14:textId="75E39EB1" w:rsidR="000F150F" w:rsidRDefault="000F150F" w:rsidP="00583B0D">
      <w:pPr>
        <w:pStyle w:val="Liststycke"/>
        <w:numPr>
          <w:ilvl w:val="0"/>
          <w:numId w:val="27"/>
        </w:numPr>
        <w:rPr>
          <w:rStyle w:val="Betoning"/>
        </w:rPr>
      </w:pPr>
      <w:r>
        <w:rPr>
          <w:rStyle w:val="Betoning"/>
        </w:rPr>
        <w:t>We will set criteria for application for new one</w:t>
      </w:r>
      <w:r w:rsidR="00DB30A0">
        <w:rPr>
          <w:rStyle w:val="Betoning"/>
        </w:rPr>
        <w:t xml:space="preserve"> in the Fall meeting</w:t>
      </w:r>
      <w:r w:rsidR="00ED1C01">
        <w:rPr>
          <w:rStyle w:val="Betoning"/>
        </w:rPr>
        <w:t>, and they will have to apply to one or both, but the processes will be independently</w:t>
      </w:r>
    </w:p>
    <w:p w14:paraId="48680F4E" w14:textId="507ECA24" w:rsidR="00DB30A0" w:rsidRDefault="00DB30A0" w:rsidP="00DB30A0">
      <w:pPr>
        <w:rPr>
          <w:rStyle w:val="Betoning"/>
        </w:rPr>
      </w:pPr>
    </w:p>
    <w:p w14:paraId="6D935338" w14:textId="3ABCDF36" w:rsidR="00ED1C01" w:rsidRDefault="00DB30A0" w:rsidP="00ED1C01">
      <w:pPr>
        <w:rPr>
          <w:rStyle w:val="Betoning"/>
          <w:color w:val="FF0000"/>
        </w:rPr>
      </w:pPr>
      <w:r w:rsidRPr="00AE050C">
        <w:rPr>
          <w:rStyle w:val="Betoning"/>
          <w:color w:val="FF0000"/>
        </w:rPr>
        <w:t>(Action: FD</w:t>
      </w:r>
      <w:r>
        <w:rPr>
          <w:rStyle w:val="Betoning"/>
          <w:color w:val="FF0000"/>
        </w:rPr>
        <w:t xml:space="preserve"> to add to the Fall meeting)</w:t>
      </w:r>
    </w:p>
    <w:p w14:paraId="7ACBEA0A" w14:textId="239069AE" w:rsidR="00DB30A0" w:rsidRDefault="00DB30A0" w:rsidP="00ED1C01">
      <w:pPr>
        <w:rPr>
          <w:rStyle w:val="Betoning"/>
          <w:color w:val="FF0000"/>
        </w:rPr>
      </w:pPr>
      <w:r w:rsidRPr="00AE050C">
        <w:rPr>
          <w:rStyle w:val="Betoning"/>
          <w:color w:val="FF0000"/>
        </w:rPr>
        <w:t xml:space="preserve">(Action: </w:t>
      </w:r>
      <w:r>
        <w:rPr>
          <w:rStyle w:val="Betoning"/>
          <w:color w:val="FF0000"/>
        </w:rPr>
        <w:t>DB to inform Stuart Reid)</w:t>
      </w:r>
    </w:p>
    <w:p w14:paraId="2B37E653" w14:textId="1FCD0C00" w:rsidR="00FF5B63" w:rsidRDefault="00FF5B63" w:rsidP="002032A8"/>
    <w:p w14:paraId="185229C7" w14:textId="11F664CC" w:rsidR="00B42057" w:rsidRPr="0025660F" w:rsidRDefault="00B42057" w:rsidP="0025660F">
      <w:pPr>
        <w:pStyle w:val="Rubrik2"/>
        <w:rPr>
          <w:rStyle w:val="Betoning"/>
          <w:color w:val="auto"/>
        </w:rPr>
      </w:pPr>
      <w:r w:rsidRPr="0025660F">
        <w:rPr>
          <w:rStyle w:val="Betoning"/>
          <w:color w:val="auto"/>
        </w:rPr>
        <w:t>Format of membership</w:t>
      </w:r>
    </w:p>
    <w:p w14:paraId="6FD05DB8" w14:textId="77777777" w:rsidR="00B42057" w:rsidRPr="00B42057" w:rsidRDefault="00CE365D" w:rsidP="00B42057">
      <w:pPr>
        <w:spacing w:before="120"/>
        <w:ind w:left="108"/>
        <w:rPr>
          <w:rStyle w:val="Betoning"/>
        </w:rPr>
      </w:pPr>
      <w:hyperlink r:id="rId11" w:history="1">
        <w:r w:rsidR="00B42057" w:rsidRPr="00B42057">
          <w:rPr>
            <w:rStyle w:val="Betoning"/>
          </w:rPr>
          <w:t>https://www.svepm.org.uk/benefits_of_membership.html</w:t>
        </w:r>
      </w:hyperlink>
    </w:p>
    <w:p w14:paraId="3B0E93BF" w14:textId="58802326" w:rsidR="00DC44B0" w:rsidRDefault="0025660F" w:rsidP="002032A8">
      <w:r w:rsidRPr="00AE050C">
        <w:rPr>
          <w:rStyle w:val="Betoning"/>
          <w:color w:val="FF0000"/>
        </w:rPr>
        <w:t>(Action: FD</w:t>
      </w:r>
      <w:r>
        <w:rPr>
          <w:rStyle w:val="Betoning"/>
          <w:color w:val="FF0000"/>
        </w:rPr>
        <w:t xml:space="preserve"> add to the Fall meeting a point to discuss this and at least revise the website</w:t>
      </w:r>
      <w:r w:rsidR="006D3DB7">
        <w:rPr>
          <w:rStyle w:val="Betoning"/>
          <w:color w:val="FF0000"/>
        </w:rPr>
        <w:t>. LC has also brought up the idea that we could try to get discount in some courses for members</w:t>
      </w:r>
      <w:r>
        <w:rPr>
          <w:rStyle w:val="Betoning"/>
          <w:color w:val="FF0000"/>
        </w:rPr>
        <w:t>)</w:t>
      </w:r>
    </w:p>
    <w:p w14:paraId="5FF44057" w14:textId="15FFA752" w:rsidR="002032A8" w:rsidRDefault="002032A8" w:rsidP="002032A8"/>
    <w:p w14:paraId="5940A41B" w14:textId="77777777" w:rsidR="008930CD" w:rsidRPr="004D5600" w:rsidRDefault="008930CD" w:rsidP="0025660F">
      <w:pPr>
        <w:pStyle w:val="Rubrik1"/>
      </w:pPr>
      <w:r>
        <w:t xml:space="preserve">2023 </w:t>
      </w:r>
      <w:r w:rsidRPr="0025660F">
        <w:t>conference</w:t>
      </w:r>
    </w:p>
    <w:p w14:paraId="1FE484E4" w14:textId="55C97480" w:rsidR="008930CD" w:rsidRDefault="008930CD" w:rsidP="0025660F">
      <w:pPr>
        <w:pStyle w:val="Rubrik2"/>
      </w:pPr>
      <w:r w:rsidRPr="00F4614A">
        <w:t>Workshops</w:t>
      </w:r>
    </w:p>
    <w:p w14:paraId="7B6DA48E" w14:textId="62C36E0A" w:rsidR="009115C3" w:rsidRDefault="009115C3" w:rsidP="0025660F">
      <w:pPr>
        <w:rPr>
          <w:rStyle w:val="Betoning"/>
          <w:color w:val="FF0000"/>
        </w:rPr>
      </w:pPr>
      <w:r w:rsidRPr="00AE050C">
        <w:rPr>
          <w:rStyle w:val="Betoning"/>
          <w:color w:val="FF0000"/>
        </w:rPr>
        <w:t xml:space="preserve">(Action: </w:t>
      </w:r>
      <w:r>
        <w:rPr>
          <w:rStyle w:val="Betoning"/>
          <w:color w:val="FF0000"/>
        </w:rPr>
        <w:t xml:space="preserve">GS to contact </w:t>
      </w:r>
      <w:r w:rsidRPr="00BE5A1B">
        <w:rPr>
          <w:rStyle w:val="Betoning"/>
          <w:color w:val="FF0000"/>
          <w:highlight w:val="yellow"/>
        </w:rPr>
        <w:t>Mirja</w:t>
      </w:r>
      <w:r w:rsidR="00BE5A1B" w:rsidRPr="00BE5A1B">
        <w:rPr>
          <w:rStyle w:val="Betoning"/>
          <w:color w:val="FF0000"/>
          <w:highlight w:val="yellow"/>
        </w:rPr>
        <w:t>m</w:t>
      </w:r>
      <w:r w:rsidRPr="00BE5A1B">
        <w:rPr>
          <w:rStyle w:val="Betoning"/>
          <w:color w:val="FF0000"/>
          <w:highlight w:val="yellow"/>
        </w:rPr>
        <w:t xml:space="preserve"> Niel</w:t>
      </w:r>
      <w:r w:rsidR="00BE5A1B" w:rsidRPr="00BE5A1B">
        <w:rPr>
          <w:rStyle w:val="Betoning"/>
          <w:color w:val="FF0000"/>
          <w:highlight w:val="yellow"/>
        </w:rPr>
        <w:t>en</w:t>
      </w:r>
      <w:r>
        <w:rPr>
          <w:rStyle w:val="Betoning"/>
          <w:color w:val="FF0000"/>
        </w:rPr>
        <w:t xml:space="preserve"> and Martin Green about having their workshops again next year).</w:t>
      </w:r>
    </w:p>
    <w:p w14:paraId="342231C1" w14:textId="7A06CA47" w:rsidR="007D63BE" w:rsidRDefault="007D63BE" w:rsidP="0025660F">
      <w:pPr>
        <w:rPr>
          <w:rStyle w:val="Betoning"/>
        </w:rPr>
      </w:pPr>
      <w:r>
        <w:rPr>
          <w:rStyle w:val="Betoning"/>
        </w:rPr>
        <w:lastRenderedPageBreak/>
        <w:t>LC suggested that we could invite workshops on the subjects that we discussed are under</w:t>
      </w:r>
      <w:r w:rsidR="002361BB">
        <w:rPr>
          <w:rStyle w:val="Betoning"/>
        </w:rPr>
        <w:t>-represented.</w:t>
      </w:r>
      <w:r w:rsidR="009115C3">
        <w:rPr>
          <w:rStyle w:val="Betoning"/>
        </w:rPr>
        <w:t xml:space="preserve"> DB will contact Sara Hill and we will revisit the issue of subjects and representation during the Fall meeting.</w:t>
      </w:r>
    </w:p>
    <w:p w14:paraId="3FC65057" w14:textId="77777777" w:rsidR="009115C3" w:rsidRDefault="009115C3" w:rsidP="009115C3">
      <w:pPr>
        <w:rPr>
          <w:rStyle w:val="Betoning"/>
        </w:rPr>
      </w:pPr>
      <w:r>
        <w:rPr>
          <w:rStyle w:val="Betoning"/>
          <w:color w:val="FF0000"/>
        </w:rPr>
        <w:t xml:space="preserve">(Action: </w:t>
      </w:r>
      <w:r w:rsidRPr="009115C3">
        <w:rPr>
          <w:rStyle w:val="Betoning"/>
          <w:color w:val="FF0000"/>
        </w:rPr>
        <w:t>DB to contact Sara Hill (phylogenetics)</w:t>
      </w:r>
      <w:r>
        <w:rPr>
          <w:rStyle w:val="Betoning"/>
          <w:color w:val="FF0000"/>
        </w:rPr>
        <w:t>)</w:t>
      </w:r>
    </w:p>
    <w:p w14:paraId="51A4C18C" w14:textId="77777777" w:rsidR="009115C3" w:rsidRDefault="009115C3" w:rsidP="0025660F">
      <w:pPr>
        <w:rPr>
          <w:rStyle w:val="Betoning"/>
        </w:rPr>
      </w:pPr>
    </w:p>
    <w:p w14:paraId="1CCAD395" w14:textId="308A88AD" w:rsidR="008930CD" w:rsidRDefault="008930CD" w:rsidP="0025660F">
      <w:pPr>
        <w:pStyle w:val="Rubrik2"/>
      </w:pPr>
      <w:r>
        <w:t>Early career event</w:t>
      </w:r>
    </w:p>
    <w:p w14:paraId="4DAA1B21" w14:textId="648F5018" w:rsidR="00D009D8" w:rsidRDefault="00D009D8" w:rsidP="00D009D8">
      <w:pPr>
        <w:rPr>
          <w:rStyle w:val="Betoning"/>
        </w:rPr>
      </w:pPr>
      <w:r>
        <w:rPr>
          <w:rStyle w:val="Betoning"/>
        </w:rPr>
        <w:t>TV reported on the arrangements</w:t>
      </w:r>
      <w:r w:rsidR="008D45B6">
        <w:rPr>
          <w:rStyle w:val="Betoning"/>
        </w:rPr>
        <w:t xml:space="preserve"> to make an event based on poster </w:t>
      </w:r>
      <w:r w:rsidR="00BE5A1B">
        <w:rPr>
          <w:rStyle w:val="Betoning"/>
        </w:rPr>
        <w:t>de</w:t>
      </w:r>
      <w:r w:rsidR="00D42BD6">
        <w:rPr>
          <w:rStyle w:val="Betoning"/>
        </w:rPr>
        <w:t>sign</w:t>
      </w:r>
      <w:r w:rsidR="008D45B6">
        <w:rPr>
          <w:rStyle w:val="Betoning"/>
        </w:rPr>
        <w:t>. FD suggested that they could use the opportunity to review the poster guidelines.</w:t>
      </w:r>
    </w:p>
    <w:p w14:paraId="524BDD5A" w14:textId="77777777" w:rsidR="00D009D8" w:rsidRPr="00D009D8" w:rsidRDefault="00D009D8" w:rsidP="00D009D8">
      <w:pPr>
        <w:rPr>
          <w:rStyle w:val="Betoning"/>
        </w:rPr>
      </w:pPr>
    </w:p>
    <w:p w14:paraId="2C23A9D0" w14:textId="4E28E81D" w:rsidR="008930CD" w:rsidRDefault="008930CD" w:rsidP="0025660F">
      <w:pPr>
        <w:pStyle w:val="Rubrik2"/>
      </w:pPr>
      <w:r>
        <w:t>Invited papers</w:t>
      </w:r>
    </w:p>
    <w:p w14:paraId="125D9281" w14:textId="6A84E997" w:rsidR="008D45B6" w:rsidRDefault="008D45B6" w:rsidP="008D45B6">
      <w:pPr>
        <w:rPr>
          <w:rStyle w:val="Betoning"/>
        </w:rPr>
      </w:pPr>
      <w:r>
        <w:rPr>
          <w:rStyle w:val="Betoning"/>
        </w:rPr>
        <w:t>TV brought up two suggestions for keynote speakers:</w:t>
      </w:r>
    </w:p>
    <w:p w14:paraId="080234FA" w14:textId="7119E266" w:rsidR="008D45B6" w:rsidRDefault="00D5581B" w:rsidP="007139F3">
      <w:pPr>
        <w:pStyle w:val="Liststycke"/>
        <w:numPr>
          <w:ilvl w:val="0"/>
          <w:numId w:val="28"/>
        </w:numPr>
        <w:rPr>
          <w:rStyle w:val="Betoning"/>
        </w:rPr>
      </w:pPr>
      <w:r>
        <w:rPr>
          <w:rStyle w:val="Betoning"/>
        </w:rPr>
        <w:t>Marius Gi</w:t>
      </w:r>
      <w:r w:rsidR="007139F3">
        <w:rPr>
          <w:rStyle w:val="Betoning"/>
        </w:rPr>
        <w:t>lbert: wrote a book on s</w:t>
      </w:r>
      <w:r>
        <w:rPr>
          <w:rStyle w:val="Betoning"/>
        </w:rPr>
        <w:t>cience in support of policy,</w:t>
      </w:r>
      <w:r w:rsidR="007139F3">
        <w:rPr>
          <w:rStyle w:val="Betoning"/>
        </w:rPr>
        <w:t xml:space="preserve"> </w:t>
      </w:r>
      <w:r>
        <w:rPr>
          <w:rStyle w:val="Betoning"/>
        </w:rPr>
        <w:t xml:space="preserve">but written for the general public. </w:t>
      </w:r>
    </w:p>
    <w:p w14:paraId="090F6236" w14:textId="682A93B6" w:rsidR="00285DFD" w:rsidRDefault="00285DFD" w:rsidP="007139F3">
      <w:pPr>
        <w:pStyle w:val="Liststycke"/>
        <w:numPr>
          <w:ilvl w:val="0"/>
          <w:numId w:val="28"/>
        </w:numPr>
        <w:rPr>
          <w:rStyle w:val="Betoning"/>
        </w:rPr>
      </w:pPr>
      <w:r>
        <w:rPr>
          <w:rStyle w:val="Betoning"/>
        </w:rPr>
        <w:t>Fran</w:t>
      </w:r>
      <w:r w:rsidR="009858BE">
        <w:rPr>
          <w:rStyle w:val="Betoning"/>
          <w:rFonts w:cs="Arial"/>
        </w:rPr>
        <w:t>ç</w:t>
      </w:r>
      <w:r>
        <w:rPr>
          <w:rStyle w:val="Betoning"/>
        </w:rPr>
        <w:t>oise Roger from CIRAD</w:t>
      </w:r>
      <w:r w:rsidR="006D107F">
        <w:rPr>
          <w:rStyle w:val="Betoning"/>
        </w:rPr>
        <w:t xml:space="preserve"> – epidemiology can support animal health in low income settings</w:t>
      </w:r>
    </w:p>
    <w:p w14:paraId="4471A8D3" w14:textId="3D99617E" w:rsidR="009858BE" w:rsidRPr="00FD4663" w:rsidRDefault="00FD4663" w:rsidP="009858BE">
      <w:pPr>
        <w:rPr>
          <w:rStyle w:val="Betoning"/>
          <w:color w:val="FF0000"/>
        </w:rPr>
      </w:pPr>
      <w:r>
        <w:rPr>
          <w:rStyle w:val="Betoning"/>
          <w:color w:val="FF0000"/>
        </w:rPr>
        <w:t>(Action: TV</w:t>
      </w:r>
      <w:r w:rsidR="009858BE" w:rsidRPr="00FD4663">
        <w:rPr>
          <w:rStyle w:val="Betoning"/>
          <w:color w:val="FF0000"/>
        </w:rPr>
        <w:t xml:space="preserve"> to contact them, </w:t>
      </w:r>
      <w:r w:rsidRPr="00FD4663">
        <w:rPr>
          <w:rStyle w:val="Betoning"/>
          <w:color w:val="FF0000"/>
        </w:rPr>
        <w:t>with copy to the president.)</w:t>
      </w:r>
    </w:p>
    <w:p w14:paraId="462407CC" w14:textId="77777777" w:rsidR="007139F3" w:rsidRPr="008D45B6" w:rsidRDefault="007139F3" w:rsidP="008D45B6">
      <w:pPr>
        <w:rPr>
          <w:rStyle w:val="Betoning"/>
        </w:rPr>
      </w:pPr>
    </w:p>
    <w:p w14:paraId="6F364A41" w14:textId="36051574" w:rsidR="008930CD" w:rsidRDefault="008930CD" w:rsidP="0025660F">
      <w:pPr>
        <w:pStyle w:val="Rubrik2"/>
      </w:pPr>
      <w:r w:rsidRPr="00CC6D11">
        <w:t>Call for abstracts and topics to be included</w:t>
      </w:r>
    </w:p>
    <w:p w14:paraId="7C14D8DB" w14:textId="3E8D3F3F" w:rsidR="00FD4663" w:rsidRDefault="006B1829" w:rsidP="00FD4663">
      <w:pPr>
        <w:rPr>
          <w:rStyle w:val="Betoning"/>
        </w:rPr>
      </w:pPr>
      <w:r>
        <w:rPr>
          <w:rStyle w:val="Betoning"/>
        </w:rPr>
        <w:t xml:space="preserve">Highlight </w:t>
      </w:r>
      <w:r w:rsidR="004C1F4E">
        <w:rPr>
          <w:rStyle w:val="Betoning"/>
        </w:rPr>
        <w:t>topics of interest:</w:t>
      </w:r>
    </w:p>
    <w:p w14:paraId="4BC02D33" w14:textId="37DC7A6A" w:rsidR="004C1F4E" w:rsidRDefault="00AC202A" w:rsidP="004C1F4E">
      <w:pPr>
        <w:pStyle w:val="Liststycke"/>
        <w:numPr>
          <w:ilvl w:val="0"/>
          <w:numId w:val="28"/>
        </w:numPr>
        <w:rPr>
          <w:rStyle w:val="Betoning"/>
        </w:rPr>
      </w:pPr>
      <w:r>
        <w:rPr>
          <w:rStyle w:val="Betoning"/>
        </w:rPr>
        <w:t>Animal health economics</w:t>
      </w:r>
    </w:p>
    <w:p w14:paraId="2050F8C5" w14:textId="3F0090D2" w:rsidR="00AC202A" w:rsidRDefault="00AC202A" w:rsidP="004C1F4E">
      <w:pPr>
        <w:pStyle w:val="Liststycke"/>
        <w:numPr>
          <w:ilvl w:val="0"/>
          <w:numId w:val="28"/>
        </w:numPr>
        <w:rPr>
          <w:rStyle w:val="Betoning"/>
        </w:rPr>
      </w:pPr>
      <w:r>
        <w:rPr>
          <w:rStyle w:val="Betoning"/>
        </w:rPr>
        <w:t>Social sciences</w:t>
      </w:r>
    </w:p>
    <w:p w14:paraId="13C0A3EE" w14:textId="6716DD11" w:rsidR="00AC202A" w:rsidRDefault="00AC202A" w:rsidP="004C1F4E">
      <w:pPr>
        <w:pStyle w:val="Liststycke"/>
        <w:numPr>
          <w:ilvl w:val="0"/>
          <w:numId w:val="28"/>
        </w:numPr>
        <w:rPr>
          <w:rStyle w:val="Betoning"/>
        </w:rPr>
      </w:pPr>
      <w:r>
        <w:rPr>
          <w:rStyle w:val="Betoning"/>
        </w:rPr>
        <w:t>Companion animal epidemiology</w:t>
      </w:r>
    </w:p>
    <w:p w14:paraId="7040C9C0" w14:textId="2B598ADD" w:rsidR="00AC202A" w:rsidRDefault="00AC202A" w:rsidP="004C1F4E">
      <w:pPr>
        <w:pStyle w:val="Liststycke"/>
        <w:numPr>
          <w:ilvl w:val="0"/>
          <w:numId w:val="28"/>
        </w:numPr>
        <w:rPr>
          <w:rStyle w:val="Betoning"/>
        </w:rPr>
      </w:pPr>
      <w:r>
        <w:rPr>
          <w:rStyle w:val="Betoning"/>
        </w:rPr>
        <w:t>Aquaculture</w:t>
      </w:r>
    </w:p>
    <w:p w14:paraId="2B781FDF" w14:textId="07AA27C7" w:rsidR="00275E4D" w:rsidRDefault="00275E4D" w:rsidP="00275E4D">
      <w:pPr>
        <w:pStyle w:val="Liststycke"/>
        <w:numPr>
          <w:ilvl w:val="0"/>
          <w:numId w:val="28"/>
        </w:numPr>
        <w:rPr>
          <w:rStyle w:val="Betoning"/>
        </w:rPr>
      </w:pPr>
      <w:r>
        <w:rPr>
          <w:rStyle w:val="Betoning"/>
        </w:rPr>
        <w:t>Molecular epidemiology</w:t>
      </w:r>
    </w:p>
    <w:p w14:paraId="25C4B9C3" w14:textId="71946FAC" w:rsidR="00275E4D" w:rsidRDefault="00275E4D" w:rsidP="00275E4D">
      <w:pPr>
        <w:rPr>
          <w:rStyle w:val="Betoning"/>
        </w:rPr>
      </w:pPr>
      <w:r>
        <w:rPr>
          <w:rStyle w:val="Betoning"/>
          <w:color w:val="FF0000"/>
        </w:rPr>
        <w:t xml:space="preserve">(Action: FD to include this in the </w:t>
      </w:r>
      <w:r w:rsidR="0053504D">
        <w:rPr>
          <w:rStyle w:val="Betoning"/>
          <w:color w:val="FF0000"/>
        </w:rPr>
        <w:t>May mailing list)</w:t>
      </w:r>
    </w:p>
    <w:p w14:paraId="4B644CD7" w14:textId="77777777" w:rsidR="006B1829" w:rsidRPr="00FD4663" w:rsidRDefault="006B1829" w:rsidP="00FD4663">
      <w:pPr>
        <w:rPr>
          <w:rStyle w:val="Betoning"/>
        </w:rPr>
      </w:pPr>
    </w:p>
    <w:p w14:paraId="10CB9A93" w14:textId="668D1770" w:rsidR="008930CD" w:rsidRDefault="008930CD" w:rsidP="0025660F">
      <w:pPr>
        <w:pStyle w:val="Rubrik2"/>
      </w:pPr>
      <w:r w:rsidRPr="00CC6D11">
        <w:t>Conference organisation &amp; budget</w:t>
      </w:r>
    </w:p>
    <w:p w14:paraId="4DC90A90" w14:textId="3AD44FB6" w:rsidR="0053504D" w:rsidRDefault="00845282" w:rsidP="0053504D">
      <w:pPr>
        <w:rPr>
          <w:rStyle w:val="Betoning"/>
        </w:rPr>
      </w:pPr>
      <w:r>
        <w:rPr>
          <w:rStyle w:val="Betoning"/>
        </w:rPr>
        <w:t xml:space="preserve">The committee agreed that the conference organization can aim for a break-even at 180. </w:t>
      </w:r>
    </w:p>
    <w:p w14:paraId="7E02CF35" w14:textId="147D12FD" w:rsidR="00111B4E" w:rsidRDefault="00111B4E" w:rsidP="0053504D">
      <w:pPr>
        <w:rPr>
          <w:rStyle w:val="Betoning"/>
        </w:rPr>
      </w:pPr>
      <w:r>
        <w:rPr>
          <w:rStyle w:val="Betoning"/>
          <w:color w:val="FF0000"/>
        </w:rPr>
        <w:t>(Action: TV to present a budget in the Fall meeting)</w:t>
      </w:r>
    </w:p>
    <w:p w14:paraId="3FF2F48C" w14:textId="77777777" w:rsidR="00617DAE" w:rsidRPr="0053504D" w:rsidRDefault="00617DAE" w:rsidP="0053504D">
      <w:pPr>
        <w:rPr>
          <w:rStyle w:val="Betoning"/>
        </w:rPr>
      </w:pPr>
    </w:p>
    <w:p w14:paraId="2B643101" w14:textId="34A71F37" w:rsidR="0025660F" w:rsidRDefault="008930CD" w:rsidP="0025660F">
      <w:pPr>
        <w:pStyle w:val="Rubrik2"/>
      </w:pPr>
      <w:r w:rsidRPr="0025660F">
        <w:t>Responsibilities</w:t>
      </w:r>
    </w:p>
    <w:p w14:paraId="0A653FD9" w14:textId="001534A3" w:rsidR="0053504D" w:rsidRDefault="00246F8F" w:rsidP="0053504D">
      <w:pPr>
        <w:rPr>
          <w:rStyle w:val="Betoning"/>
        </w:rPr>
      </w:pPr>
      <w:r>
        <w:rPr>
          <w:rStyle w:val="Betoning"/>
        </w:rPr>
        <w:t>TV is the chair and responsibilities have not been distributed yet.</w:t>
      </w:r>
    </w:p>
    <w:p w14:paraId="48911147" w14:textId="77777777" w:rsidR="00246F8F" w:rsidRPr="0053504D" w:rsidRDefault="00246F8F" w:rsidP="0053504D">
      <w:pPr>
        <w:rPr>
          <w:rStyle w:val="Betoning"/>
        </w:rPr>
      </w:pPr>
    </w:p>
    <w:p w14:paraId="05634080" w14:textId="694F2A84" w:rsidR="008930CD" w:rsidRDefault="008930CD" w:rsidP="0025660F">
      <w:pPr>
        <w:pStyle w:val="Rubrik2"/>
      </w:pPr>
      <w:r w:rsidRPr="0025660F">
        <w:t>Sponsorship</w:t>
      </w:r>
    </w:p>
    <w:p w14:paraId="5FBAB896" w14:textId="0F2E74A4" w:rsidR="00FC02F2" w:rsidRPr="0053504D" w:rsidRDefault="00BF77AF" w:rsidP="0053504D">
      <w:pPr>
        <w:rPr>
          <w:rStyle w:val="Betoning"/>
        </w:rPr>
      </w:pPr>
      <w:r>
        <w:rPr>
          <w:rStyle w:val="Betoning"/>
        </w:rPr>
        <w:t xml:space="preserve">So far, </w:t>
      </w:r>
      <w:r w:rsidR="00246F8F">
        <w:rPr>
          <w:rStyle w:val="Betoning"/>
        </w:rPr>
        <w:t>2000 euros from Hills</w:t>
      </w:r>
      <w:r w:rsidR="00FC02F2">
        <w:rPr>
          <w:rStyle w:val="Betoning"/>
        </w:rPr>
        <w:t xml:space="preserve"> (silver sponsors).</w:t>
      </w:r>
    </w:p>
    <w:p w14:paraId="4BAE1E61" w14:textId="5E4C480E" w:rsidR="008930CD" w:rsidRDefault="008930CD" w:rsidP="0025660F">
      <w:pPr>
        <w:pStyle w:val="Rubrik1"/>
      </w:pPr>
      <w:r>
        <w:t>2024 and future conferences</w:t>
      </w:r>
    </w:p>
    <w:p w14:paraId="2F7531DB" w14:textId="488F4CAA" w:rsidR="00C60846" w:rsidRDefault="00B11042" w:rsidP="00C60846">
      <w:pPr>
        <w:rPr>
          <w:rStyle w:val="Betoning"/>
        </w:rPr>
      </w:pPr>
      <w:r>
        <w:rPr>
          <w:rStyle w:val="Betoning"/>
        </w:rPr>
        <w:t>2024</w:t>
      </w:r>
      <w:r w:rsidR="002D2E99">
        <w:rPr>
          <w:rStyle w:val="Betoning"/>
        </w:rPr>
        <w:t xml:space="preserve"> Uppsala – the local committee</w:t>
      </w:r>
      <w:r w:rsidR="00222007">
        <w:rPr>
          <w:rStyle w:val="Betoning"/>
        </w:rPr>
        <w:t xml:space="preserve"> is </w:t>
      </w:r>
      <w:r w:rsidR="002D2E99">
        <w:rPr>
          <w:rStyle w:val="Betoning"/>
        </w:rPr>
        <w:t xml:space="preserve">3 people form the National Veterinary Institute and 3 people from the </w:t>
      </w:r>
      <w:r w:rsidR="00222007">
        <w:rPr>
          <w:rStyle w:val="Betoning"/>
        </w:rPr>
        <w:t xml:space="preserve">agriculture university. FD has signed with a PCO, booked the venue for the conference and for the dinner, </w:t>
      </w:r>
      <w:r w:rsidR="00554343">
        <w:rPr>
          <w:rStyle w:val="Betoning"/>
        </w:rPr>
        <w:t xml:space="preserve">and </w:t>
      </w:r>
      <w:r w:rsidR="00222007">
        <w:rPr>
          <w:rStyle w:val="Betoning"/>
        </w:rPr>
        <w:t>booked hotel blocks</w:t>
      </w:r>
      <w:r w:rsidR="00554343">
        <w:rPr>
          <w:rStyle w:val="Betoning"/>
        </w:rPr>
        <w:t xml:space="preserve">. The city of Uppsala </w:t>
      </w:r>
      <w:r w:rsidR="0013531C">
        <w:rPr>
          <w:rStyle w:val="Betoning"/>
        </w:rPr>
        <w:t>has granted 15 euros per attendant.</w:t>
      </w:r>
    </w:p>
    <w:p w14:paraId="51559C05" w14:textId="77777777" w:rsidR="00B11042" w:rsidRDefault="00B11042" w:rsidP="00C60846">
      <w:pPr>
        <w:rPr>
          <w:rStyle w:val="Betoning"/>
        </w:rPr>
      </w:pPr>
    </w:p>
    <w:p w14:paraId="7ED7CA31" w14:textId="0F6151CA" w:rsidR="00B11042" w:rsidRDefault="00B11042" w:rsidP="00C60846">
      <w:pPr>
        <w:rPr>
          <w:rStyle w:val="Betoning"/>
        </w:rPr>
      </w:pPr>
      <w:r>
        <w:rPr>
          <w:rStyle w:val="Betoning"/>
        </w:rPr>
        <w:t xml:space="preserve">Future conferences: </w:t>
      </w:r>
      <w:r w:rsidR="002D2E99">
        <w:rPr>
          <w:rStyle w:val="Betoning"/>
        </w:rPr>
        <w:t xml:space="preserve">we will call for interest in the May mailing. </w:t>
      </w:r>
    </w:p>
    <w:p w14:paraId="1E2087DB" w14:textId="77777777" w:rsidR="0013531C" w:rsidRDefault="0013531C" w:rsidP="00C60846">
      <w:pPr>
        <w:rPr>
          <w:rStyle w:val="Betoning"/>
        </w:rPr>
      </w:pPr>
    </w:p>
    <w:p w14:paraId="64C6FB17" w14:textId="64E4484D" w:rsidR="00554343" w:rsidRPr="00C60846" w:rsidRDefault="0013531C" w:rsidP="00C60846">
      <w:pPr>
        <w:rPr>
          <w:rStyle w:val="Betoning"/>
        </w:rPr>
      </w:pPr>
      <w:r>
        <w:rPr>
          <w:rStyle w:val="Betoning"/>
        </w:rPr>
        <w:t>DB brough</w:t>
      </w:r>
      <w:r w:rsidR="00D42BD6">
        <w:rPr>
          <w:rStyle w:val="Betoning"/>
        </w:rPr>
        <w:t>t</w:t>
      </w:r>
      <w:r>
        <w:rPr>
          <w:rStyle w:val="Betoning"/>
        </w:rPr>
        <w:t xml:space="preserve"> to the committee’s attention that the </w:t>
      </w:r>
      <w:r w:rsidR="00554343">
        <w:rPr>
          <w:rStyle w:val="Betoning"/>
        </w:rPr>
        <w:t>BSAVA</w:t>
      </w:r>
      <w:r>
        <w:rPr>
          <w:rStyle w:val="Betoning"/>
        </w:rPr>
        <w:t xml:space="preserve"> annual meeting has now been moved to about the same time as the SVEPM. We need to check their dates for 2025, before setting a date, in particular if 2025 could be in the UK. </w:t>
      </w:r>
    </w:p>
    <w:p w14:paraId="01B49441" w14:textId="1E0A871C" w:rsidR="009E730C" w:rsidRPr="0013531C" w:rsidRDefault="008930CD" w:rsidP="0013531C">
      <w:pPr>
        <w:pStyle w:val="Rubrik1"/>
        <w:rPr>
          <w:rStyle w:val="Betoning"/>
          <w:bCs w:val="0"/>
          <w:iCs w:val="0"/>
          <w:color w:val="auto"/>
          <w:szCs w:val="20"/>
        </w:rPr>
      </w:pPr>
      <w:r w:rsidRPr="00C34830">
        <w:t>Any other business</w:t>
      </w:r>
    </w:p>
    <w:p w14:paraId="5EF4F169" w14:textId="7C37205A" w:rsidR="008930CD" w:rsidRDefault="008930CD" w:rsidP="0025660F">
      <w:pPr>
        <w:pStyle w:val="Rubrik1"/>
        <w:rPr>
          <w:lang w:val="en-US"/>
        </w:rPr>
      </w:pPr>
      <w:r w:rsidRPr="004D5600">
        <w:rPr>
          <w:lang w:val="en-US"/>
        </w:rPr>
        <w:t>Date and venue of next meeting</w:t>
      </w:r>
    </w:p>
    <w:p w14:paraId="69E12A3C" w14:textId="46D15B98" w:rsidR="0013531C" w:rsidRDefault="0013531C" w:rsidP="0013531C">
      <w:pPr>
        <w:rPr>
          <w:rStyle w:val="Betoning"/>
        </w:rPr>
      </w:pPr>
      <w:r w:rsidRPr="0013531C">
        <w:rPr>
          <w:rStyle w:val="Betoning"/>
        </w:rPr>
        <w:t xml:space="preserve">Fall meeting – online. </w:t>
      </w:r>
    </w:p>
    <w:p w14:paraId="75DE2BD2" w14:textId="30F44ECC" w:rsidR="008930CD" w:rsidRPr="00820C74" w:rsidRDefault="008930CD" w:rsidP="00F77347">
      <w:pPr>
        <w:rPr>
          <w:rStyle w:val="Starkbetoning"/>
          <w:lang w:val="en-US"/>
        </w:rPr>
      </w:pPr>
    </w:p>
    <w:p w14:paraId="67441FF5" w14:textId="77777777" w:rsidR="008930CD" w:rsidRPr="00A5368F" w:rsidRDefault="008930CD" w:rsidP="00A5368F">
      <w:pPr>
        <w:ind w:left="108"/>
        <w:rPr>
          <w:lang w:val="en-US"/>
        </w:rPr>
      </w:pPr>
    </w:p>
    <w:p w14:paraId="4FC73EAE" w14:textId="2E439E96" w:rsidR="00C40F6F" w:rsidRDefault="0021234E" w:rsidP="00AB3A1D">
      <w:pPr>
        <w:ind w:left="-142"/>
        <w:jc w:val="right"/>
        <w:rPr>
          <w:b/>
          <w:szCs w:val="22"/>
        </w:rPr>
      </w:pPr>
      <w:r>
        <w:rPr>
          <w:b/>
          <w:szCs w:val="22"/>
        </w:rPr>
        <w:t>F</w:t>
      </w:r>
      <w:r w:rsidR="00016B45">
        <w:rPr>
          <w:b/>
          <w:szCs w:val="22"/>
        </w:rPr>
        <w:t>ernanda Dórea</w:t>
      </w:r>
    </w:p>
    <w:p w14:paraId="6AF0EACE" w14:textId="101C7400" w:rsidR="008F73B0" w:rsidRDefault="00DF2F9F" w:rsidP="00AB3A1D">
      <w:pPr>
        <w:ind w:left="-142"/>
        <w:jc w:val="right"/>
        <w:rPr>
          <w:b/>
          <w:szCs w:val="22"/>
        </w:rPr>
      </w:pPr>
      <w:r>
        <w:rPr>
          <w:b/>
          <w:szCs w:val="22"/>
        </w:rPr>
        <w:t>Honorary Secretary</w:t>
      </w:r>
    </w:p>
    <w:p w14:paraId="2E9AEEA1" w14:textId="5AB00A5E" w:rsidR="00016B45" w:rsidRDefault="00016B45" w:rsidP="001E3781">
      <w:pPr>
        <w:ind w:left="-142"/>
        <w:rPr>
          <w:b/>
          <w:szCs w:val="22"/>
        </w:rPr>
      </w:pPr>
    </w:p>
    <w:p w14:paraId="025D91D3" w14:textId="77777777" w:rsidR="00860F34" w:rsidRDefault="00860F34" w:rsidP="00DE0BB7">
      <w:pPr>
        <w:ind w:left="-142"/>
        <w:rPr>
          <w:b/>
          <w:szCs w:val="22"/>
        </w:rPr>
      </w:pPr>
    </w:p>
    <w:p w14:paraId="60C4D37D" w14:textId="77777777" w:rsidR="008007BD" w:rsidRDefault="008007BD" w:rsidP="00DE0BB7">
      <w:pPr>
        <w:ind w:left="-142"/>
        <w:rPr>
          <w:b/>
          <w:szCs w:val="22"/>
        </w:rPr>
      </w:pPr>
    </w:p>
    <w:p w14:paraId="343B76A0" w14:textId="79F25ABE" w:rsidR="008007BD" w:rsidRDefault="008007BD" w:rsidP="00DE0BB7">
      <w:pPr>
        <w:ind w:left="-142"/>
        <w:rPr>
          <w:b/>
          <w:szCs w:val="22"/>
        </w:rPr>
      </w:pPr>
      <w:r>
        <w:rPr>
          <w:b/>
          <w:szCs w:val="22"/>
        </w:rPr>
        <w:lastRenderedPageBreak/>
        <w:t>ACTIONS</w:t>
      </w:r>
    </w:p>
    <w:tbl>
      <w:tblPr>
        <w:tblStyle w:val="Tabellrutnt"/>
        <w:tblW w:w="0" w:type="auto"/>
        <w:tblLook w:val="04A0" w:firstRow="1" w:lastRow="0" w:firstColumn="1" w:lastColumn="0" w:noHBand="0" w:noVBand="1"/>
      </w:tblPr>
      <w:tblGrid>
        <w:gridCol w:w="2830"/>
        <w:gridCol w:w="5812"/>
      </w:tblGrid>
      <w:tr w:rsidR="002A7276" w:rsidRPr="009A3404" w14:paraId="4595CD65" w14:textId="77777777" w:rsidTr="0069324C">
        <w:tc>
          <w:tcPr>
            <w:tcW w:w="2830" w:type="dxa"/>
          </w:tcPr>
          <w:p w14:paraId="66EF895B" w14:textId="77777777" w:rsidR="002A7276" w:rsidRDefault="002A7276" w:rsidP="0069324C">
            <w:r>
              <w:t>TV</w:t>
            </w:r>
          </w:p>
        </w:tc>
        <w:tc>
          <w:tcPr>
            <w:tcW w:w="5812" w:type="dxa"/>
          </w:tcPr>
          <w:p w14:paraId="0E75504A" w14:textId="77777777" w:rsidR="002A7276" w:rsidRPr="009A3404" w:rsidRDefault="002A7276" w:rsidP="0069324C">
            <w:r>
              <w:t>U</w:t>
            </w:r>
            <w:r w:rsidRPr="0086172C">
              <w:t>pdate the website: names of the committee, past presidents, bursary awardees, etc</w:t>
            </w:r>
          </w:p>
        </w:tc>
      </w:tr>
      <w:tr w:rsidR="002A7276" w:rsidRPr="00075CE5" w14:paraId="53F42C51" w14:textId="77777777" w:rsidTr="0069324C">
        <w:tc>
          <w:tcPr>
            <w:tcW w:w="2830" w:type="dxa"/>
          </w:tcPr>
          <w:p w14:paraId="1EF58378" w14:textId="77777777" w:rsidR="002A7276" w:rsidRPr="009A3404" w:rsidRDefault="002A7276" w:rsidP="0069324C">
            <w:r>
              <w:t>TV</w:t>
            </w:r>
          </w:p>
        </w:tc>
        <w:tc>
          <w:tcPr>
            <w:tcW w:w="5812" w:type="dxa"/>
          </w:tcPr>
          <w:p w14:paraId="4BC15C06" w14:textId="77777777" w:rsidR="002A7276" w:rsidRPr="00075CE5" w:rsidRDefault="002A7276" w:rsidP="0069324C">
            <w:r>
              <w:t>S</w:t>
            </w:r>
            <w:r w:rsidRPr="00075CE5">
              <w:t>ee whether it is possible to put the video of EF’s pitch on the website – should be available from the LOC</w:t>
            </w:r>
          </w:p>
        </w:tc>
      </w:tr>
      <w:tr w:rsidR="002A7276" w:rsidRPr="0086172C" w14:paraId="4DA64082" w14:textId="77777777" w:rsidTr="0069324C">
        <w:tc>
          <w:tcPr>
            <w:tcW w:w="2830" w:type="dxa"/>
          </w:tcPr>
          <w:p w14:paraId="59550CF8" w14:textId="77777777" w:rsidR="002A7276" w:rsidRPr="009A3404" w:rsidRDefault="002A7276" w:rsidP="0069324C">
            <w:r>
              <w:t>DB</w:t>
            </w:r>
          </w:p>
        </w:tc>
        <w:tc>
          <w:tcPr>
            <w:tcW w:w="5812" w:type="dxa"/>
          </w:tcPr>
          <w:p w14:paraId="2EDF755D" w14:textId="77777777" w:rsidR="002A7276" w:rsidRPr="0086172C" w:rsidRDefault="002A7276" w:rsidP="0069324C">
            <w:r w:rsidRPr="00B735ED">
              <w:t>include LM in the mailing list, and remove FM</w:t>
            </w:r>
          </w:p>
        </w:tc>
      </w:tr>
      <w:tr w:rsidR="002A7276" w:rsidRPr="009A3404" w14:paraId="095B6581" w14:textId="77777777" w:rsidTr="0069324C">
        <w:tc>
          <w:tcPr>
            <w:tcW w:w="2830" w:type="dxa"/>
          </w:tcPr>
          <w:p w14:paraId="7E059F41" w14:textId="77777777" w:rsidR="002A7276" w:rsidRPr="009A3404" w:rsidRDefault="002A7276" w:rsidP="0069324C">
            <w:r>
              <w:t>DB</w:t>
            </w:r>
          </w:p>
        </w:tc>
        <w:tc>
          <w:tcPr>
            <w:tcW w:w="5812" w:type="dxa"/>
          </w:tcPr>
          <w:p w14:paraId="38BB6D43" w14:textId="77777777" w:rsidR="002A7276" w:rsidRPr="009A3404" w:rsidRDefault="002A7276" w:rsidP="0069324C">
            <w:r>
              <w:t>Inform Stuart Reid about the decisions made regarding the George Gettingby bursary</w:t>
            </w:r>
          </w:p>
        </w:tc>
      </w:tr>
      <w:tr w:rsidR="002A7276" w14:paraId="41799D6D" w14:textId="77777777" w:rsidTr="0069324C">
        <w:tc>
          <w:tcPr>
            <w:tcW w:w="2830" w:type="dxa"/>
          </w:tcPr>
          <w:p w14:paraId="1251C841" w14:textId="77777777" w:rsidR="002A7276" w:rsidRDefault="002A7276" w:rsidP="0069324C">
            <w:r>
              <w:t>TV</w:t>
            </w:r>
          </w:p>
        </w:tc>
        <w:tc>
          <w:tcPr>
            <w:tcW w:w="5812" w:type="dxa"/>
          </w:tcPr>
          <w:p w14:paraId="667C168A" w14:textId="77777777" w:rsidR="002A7276" w:rsidRDefault="002A7276" w:rsidP="0069324C">
            <w:r w:rsidRPr="00853BFD">
              <w:t>DB to contact Sara Hill (phylogenetics)</w:t>
            </w:r>
            <w:r>
              <w:t xml:space="preserve"> for a workshop next year</w:t>
            </w:r>
          </w:p>
        </w:tc>
      </w:tr>
      <w:tr w:rsidR="002A7276" w:rsidRPr="009A3404" w14:paraId="2EC07115" w14:textId="77777777" w:rsidTr="0069324C">
        <w:tc>
          <w:tcPr>
            <w:tcW w:w="2830" w:type="dxa"/>
          </w:tcPr>
          <w:p w14:paraId="71992AA6" w14:textId="77777777" w:rsidR="002A7276" w:rsidRPr="009A3404" w:rsidRDefault="002A7276" w:rsidP="0069324C">
            <w:r>
              <w:t>TV</w:t>
            </w:r>
          </w:p>
        </w:tc>
        <w:tc>
          <w:tcPr>
            <w:tcW w:w="5812" w:type="dxa"/>
          </w:tcPr>
          <w:p w14:paraId="1C060A28" w14:textId="77777777" w:rsidR="002A7276" w:rsidRPr="009A3404" w:rsidRDefault="002A7276" w:rsidP="0069324C">
            <w:r>
              <w:t>Invite next year’s keynotes, with copy to the president</w:t>
            </w:r>
          </w:p>
        </w:tc>
      </w:tr>
      <w:tr w:rsidR="002A7276" w:rsidRPr="009A3404" w14:paraId="5FEF8F38" w14:textId="77777777" w:rsidTr="0069324C">
        <w:tc>
          <w:tcPr>
            <w:tcW w:w="2830" w:type="dxa"/>
          </w:tcPr>
          <w:p w14:paraId="03A3F6B7" w14:textId="77777777" w:rsidR="002A7276" w:rsidRPr="009A3404" w:rsidRDefault="002A7276" w:rsidP="0069324C">
            <w:r>
              <w:t>GS</w:t>
            </w:r>
          </w:p>
        </w:tc>
        <w:tc>
          <w:tcPr>
            <w:tcW w:w="5812" w:type="dxa"/>
          </w:tcPr>
          <w:p w14:paraId="443C7F61" w14:textId="690099A2" w:rsidR="002A7276" w:rsidRPr="009A3404" w:rsidRDefault="002A7276" w:rsidP="0069324C">
            <w:r w:rsidRPr="00853BFD">
              <w:t>GS to contact Mirja</w:t>
            </w:r>
            <w:r w:rsidR="00BE5A1B">
              <w:t>m</w:t>
            </w:r>
            <w:r w:rsidRPr="00853BFD">
              <w:t xml:space="preserve"> Niel</w:t>
            </w:r>
            <w:r w:rsidR="00BE5A1B">
              <w:t>en</w:t>
            </w:r>
            <w:r w:rsidRPr="00853BFD">
              <w:t xml:space="preserve"> and Martin Green about having their workshops again next year</w:t>
            </w:r>
          </w:p>
        </w:tc>
      </w:tr>
      <w:tr w:rsidR="002A7276" w:rsidRPr="00B735ED" w14:paraId="1CA0721D" w14:textId="77777777" w:rsidTr="0069324C">
        <w:tc>
          <w:tcPr>
            <w:tcW w:w="2830" w:type="dxa"/>
          </w:tcPr>
          <w:p w14:paraId="27BEF039" w14:textId="77777777" w:rsidR="002A7276" w:rsidRPr="009A3404" w:rsidRDefault="002A7276" w:rsidP="0069324C">
            <w:r>
              <w:t>Secretary</w:t>
            </w:r>
          </w:p>
        </w:tc>
        <w:tc>
          <w:tcPr>
            <w:tcW w:w="5812" w:type="dxa"/>
          </w:tcPr>
          <w:p w14:paraId="63127A05" w14:textId="77777777" w:rsidR="002A7276" w:rsidRDefault="002A7276" w:rsidP="0069324C">
            <w:r>
              <w:t>Add to the fall meeting agenda:</w:t>
            </w:r>
          </w:p>
          <w:p w14:paraId="56DFFE50" w14:textId="77777777" w:rsidR="002A7276" w:rsidRDefault="002A7276" w:rsidP="002A7276">
            <w:pPr>
              <w:pStyle w:val="Liststycke"/>
              <w:numPr>
                <w:ilvl w:val="0"/>
                <w:numId w:val="29"/>
              </w:numPr>
              <w:spacing w:line="288" w:lineRule="auto"/>
            </w:pPr>
            <w:r>
              <w:t>Opening of proceedings after 2.5 years</w:t>
            </w:r>
          </w:p>
          <w:p w14:paraId="6A2C1D80" w14:textId="77777777" w:rsidR="002A7276" w:rsidRDefault="002A7276" w:rsidP="002A7276">
            <w:pPr>
              <w:pStyle w:val="Liststycke"/>
              <w:numPr>
                <w:ilvl w:val="0"/>
                <w:numId w:val="29"/>
              </w:numPr>
              <w:spacing w:line="288" w:lineRule="auto"/>
            </w:pPr>
            <w:r>
              <w:t>Do the poster guidelines need updating</w:t>
            </w:r>
          </w:p>
          <w:p w14:paraId="39749A8E" w14:textId="77777777" w:rsidR="002A7276" w:rsidRDefault="002A7276" w:rsidP="002A7276">
            <w:pPr>
              <w:pStyle w:val="Liststycke"/>
              <w:numPr>
                <w:ilvl w:val="0"/>
                <w:numId w:val="29"/>
              </w:numPr>
              <w:spacing w:line="288" w:lineRule="auto"/>
            </w:pPr>
            <w:r>
              <w:t>Look at poster pitch instructions</w:t>
            </w:r>
          </w:p>
          <w:p w14:paraId="495A185F" w14:textId="77777777" w:rsidR="002A7276" w:rsidRDefault="002A7276" w:rsidP="002A7276">
            <w:pPr>
              <w:pStyle w:val="Liststycke"/>
              <w:numPr>
                <w:ilvl w:val="0"/>
                <w:numId w:val="29"/>
              </w:numPr>
              <w:spacing w:line="288" w:lineRule="auto"/>
            </w:pPr>
            <w:r>
              <w:t>Review the feedback from the post conference questionnaire</w:t>
            </w:r>
          </w:p>
          <w:p w14:paraId="2065C5BC" w14:textId="5712D1CA" w:rsidR="002A7276" w:rsidRDefault="002A7276" w:rsidP="002A7276">
            <w:pPr>
              <w:pStyle w:val="Liststycke"/>
              <w:numPr>
                <w:ilvl w:val="0"/>
                <w:numId w:val="29"/>
              </w:numPr>
              <w:spacing w:line="288" w:lineRule="auto"/>
            </w:pPr>
            <w:r w:rsidRPr="00075CE5">
              <w:t>George Gettinby</w:t>
            </w:r>
            <w:r>
              <w:t xml:space="preserve"> bursary – set the criteria, process, and add to the handbook</w:t>
            </w:r>
          </w:p>
          <w:p w14:paraId="7B5F933D" w14:textId="77777777" w:rsidR="002A7276" w:rsidRPr="00B735ED" w:rsidRDefault="002A7276" w:rsidP="002A7276">
            <w:pPr>
              <w:pStyle w:val="Liststycke"/>
              <w:numPr>
                <w:ilvl w:val="0"/>
                <w:numId w:val="29"/>
              </w:numPr>
              <w:spacing w:line="288" w:lineRule="auto"/>
            </w:pPr>
            <w:r>
              <w:t>Membership benefits</w:t>
            </w:r>
          </w:p>
        </w:tc>
      </w:tr>
      <w:tr w:rsidR="002A7276" w:rsidRPr="00C579D1" w14:paraId="25639143" w14:textId="77777777" w:rsidTr="0069324C">
        <w:tc>
          <w:tcPr>
            <w:tcW w:w="2830" w:type="dxa"/>
          </w:tcPr>
          <w:p w14:paraId="52468C30" w14:textId="795C0D3C" w:rsidR="002A7276" w:rsidRDefault="002A7276" w:rsidP="0069324C">
            <w:r>
              <w:t>Secretary</w:t>
            </w:r>
          </w:p>
        </w:tc>
        <w:tc>
          <w:tcPr>
            <w:tcW w:w="5812" w:type="dxa"/>
          </w:tcPr>
          <w:p w14:paraId="777CFC7A" w14:textId="77777777" w:rsidR="002A7276" w:rsidRPr="00C579D1" w:rsidRDefault="002A7276" w:rsidP="0069324C">
            <w:r>
              <w:t>Include</w:t>
            </w:r>
            <w:r w:rsidRPr="00C579D1">
              <w:t xml:space="preserve"> a call for topics of interest in the next abstract call: </w:t>
            </w:r>
          </w:p>
          <w:p w14:paraId="10EEDBDE" w14:textId="77777777" w:rsidR="002A7276" w:rsidRPr="00C579D1" w:rsidRDefault="002A7276" w:rsidP="002A7276">
            <w:pPr>
              <w:pStyle w:val="Liststycke"/>
              <w:numPr>
                <w:ilvl w:val="0"/>
                <w:numId w:val="28"/>
              </w:numPr>
              <w:rPr>
                <w:rStyle w:val="Betoning"/>
                <w:color w:val="auto"/>
              </w:rPr>
            </w:pPr>
            <w:r w:rsidRPr="00C579D1">
              <w:rPr>
                <w:rStyle w:val="Betoning"/>
                <w:color w:val="auto"/>
              </w:rPr>
              <w:t>Animal health economics</w:t>
            </w:r>
          </w:p>
          <w:p w14:paraId="36759DC1" w14:textId="77777777" w:rsidR="002A7276" w:rsidRPr="00C579D1" w:rsidRDefault="002A7276" w:rsidP="002A7276">
            <w:pPr>
              <w:pStyle w:val="Liststycke"/>
              <w:numPr>
                <w:ilvl w:val="0"/>
                <w:numId w:val="28"/>
              </w:numPr>
              <w:rPr>
                <w:rStyle w:val="Betoning"/>
                <w:color w:val="auto"/>
              </w:rPr>
            </w:pPr>
            <w:r w:rsidRPr="00C579D1">
              <w:rPr>
                <w:rStyle w:val="Betoning"/>
                <w:color w:val="auto"/>
              </w:rPr>
              <w:t>Social sciences</w:t>
            </w:r>
          </w:p>
          <w:p w14:paraId="5931C13D" w14:textId="77777777" w:rsidR="002A7276" w:rsidRPr="00C579D1" w:rsidRDefault="002A7276" w:rsidP="002A7276">
            <w:pPr>
              <w:pStyle w:val="Liststycke"/>
              <w:numPr>
                <w:ilvl w:val="0"/>
                <w:numId w:val="28"/>
              </w:numPr>
              <w:rPr>
                <w:rStyle w:val="Betoning"/>
                <w:color w:val="auto"/>
              </w:rPr>
            </w:pPr>
            <w:r w:rsidRPr="00C579D1">
              <w:rPr>
                <w:rStyle w:val="Betoning"/>
                <w:color w:val="auto"/>
              </w:rPr>
              <w:t>Companion animal epidemiology</w:t>
            </w:r>
          </w:p>
          <w:p w14:paraId="64CF2FFA" w14:textId="77777777" w:rsidR="002A7276" w:rsidRPr="00C579D1" w:rsidRDefault="002A7276" w:rsidP="002A7276">
            <w:pPr>
              <w:pStyle w:val="Liststycke"/>
              <w:numPr>
                <w:ilvl w:val="0"/>
                <w:numId w:val="28"/>
              </w:numPr>
              <w:rPr>
                <w:rStyle w:val="Betoning"/>
                <w:color w:val="auto"/>
              </w:rPr>
            </w:pPr>
            <w:r w:rsidRPr="00C579D1">
              <w:rPr>
                <w:rStyle w:val="Betoning"/>
                <w:color w:val="auto"/>
              </w:rPr>
              <w:t>Aquaculture</w:t>
            </w:r>
          </w:p>
          <w:p w14:paraId="7B707C75" w14:textId="77777777" w:rsidR="002A7276" w:rsidRPr="00C579D1" w:rsidRDefault="002A7276" w:rsidP="002A7276">
            <w:pPr>
              <w:pStyle w:val="Liststycke"/>
              <w:numPr>
                <w:ilvl w:val="0"/>
                <w:numId w:val="28"/>
              </w:numPr>
              <w:rPr>
                <w:bCs/>
                <w:iCs/>
                <w:color w:val="0070C0"/>
                <w:kern w:val="28"/>
                <w:szCs w:val="22"/>
                <w:lang w:val="sv-SE"/>
              </w:rPr>
            </w:pPr>
            <w:r w:rsidRPr="00C579D1">
              <w:rPr>
                <w:rStyle w:val="Betoning"/>
                <w:color w:val="auto"/>
              </w:rPr>
              <w:t>Molecular epidemiology</w:t>
            </w:r>
          </w:p>
        </w:tc>
      </w:tr>
    </w:tbl>
    <w:p w14:paraId="61902049" w14:textId="77777777" w:rsidR="008007BD" w:rsidRDefault="008007BD" w:rsidP="00DE0BB7">
      <w:pPr>
        <w:ind w:left="-142"/>
        <w:rPr>
          <w:b/>
          <w:szCs w:val="22"/>
        </w:rPr>
      </w:pPr>
    </w:p>
    <w:p w14:paraId="3C78895E" w14:textId="1D71DD17" w:rsidR="00DE0BB7" w:rsidRDefault="00DE0BB7" w:rsidP="00DE0BB7">
      <w:pPr>
        <w:ind w:left="-142"/>
        <w:rPr>
          <w:b/>
          <w:szCs w:val="22"/>
        </w:rPr>
      </w:pPr>
      <w:r>
        <w:rPr>
          <w:b/>
          <w:szCs w:val="22"/>
        </w:rPr>
        <w:t>CIRCULATION</w:t>
      </w:r>
    </w:p>
    <w:p w14:paraId="773AB4D6" w14:textId="77777777" w:rsidR="00DE0BB7" w:rsidRDefault="00DE0BB7" w:rsidP="00DE0BB7">
      <w:pPr>
        <w:ind w:left="-142"/>
        <w:rPr>
          <w:b/>
          <w:szCs w:val="22"/>
        </w:rPr>
      </w:pPr>
    </w:p>
    <w:tbl>
      <w:tblPr>
        <w:tblStyle w:val="Tabellrutnt"/>
        <w:tblW w:w="9034" w:type="dxa"/>
        <w:tblLook w:val="04A0" w:firstRow="1" w:lastRow="0" w:firstColumn="1" w:lastColumn="0" w:noHBand="0" w:noVBand="1"/>
      </w:tblPr>
      <w:tblGrid>
        <w:gridCol w:w="2153"/>
        <w:gridCol w:w="2662"/>
        <w:gridCol w:w="1841"/>
        <w:gridCol w:w="2378"/>
      </w:tblGrid>
      <w:tr w:rsidR="003F0FEE" w:rsidRPr="0039267A" w14:paraId="0BC8C96B" w14:textId="77777777" w:rsidTr="00AB3A1D">
        <w:trPr>
          <w:trHeight w:val="511"/>
        </w:trPr>
        <w:tc>
          <w:tcPr>
            <w:tcW w:w="2153" w:type="dxa"/>
          </w:tcPr>
          <w:p w14:paraId="22385FD8" w14:textId="77777777" w:rsidR="003F0FEE" w:rsidRPr="0039267A" w:rsidRDefault="003F0FEE" w:rsidP="003F0FEE">
            <w:pPr>
              <w:rPr>
                <w:b/>
                <w:sz w:val="20"/>
              </w:rPr>
            </w:pPr>
            <w:r w:rsidRPr="0039267A">
              <w:rPr>
                <w:b/>
                <w:sz w:val="20"/>
              </w:rPr>
              <w:t>President</w:t>
            </w:r>
          </w:p>
        </w:tc>
        <w:tc>
          <w:tcPr>
            <w:tcW w:w="2662" w:type="dxa"/>
          </w:tcPr>
          <w:p w14:paraId="67C19CBC" w14:textId="2F942E2A" w:rsidR="003F0FEE" w:rsidRPr="003F0FEE" w:rsidRDefault="003F0FEE" w:rsidP="003F0FEE">
            <w:pPr>
              <w:rPr>
                <w:sz w:val="20"/>
                <w:lang w:val="sv-SE"/>
              </w:rPr>
            </w:pPr>
            <w:r w:rsidRPr="003F0FEE">
              <w:rPr>
                <w:sz w:val="20"/>
                <w:lang w:val="sv-SE"/>
              </w:rPr>
              <w:t>Philip Robinson (PR)</w:t>
            </w:r>
          </w:p>
        </w:tc>
        <w:tc>
          <w:tcPr>
            <w:tcW w:w="1841" w:type="dxa"/>
          </w:tcPr>
          <w:p w14:paraId="09A6CC24" w14:textId="77777777" w:rsidR="003F0FEE" w:rsidRPr="0039267A" w:rsidRDefault="003F0FEE" w:rsidP="003F0FEE">
            <w:pPr>
              <w:rPr>
                <w:b/>
                <w:sz w:val="20"/>
              </w:rPr>
            </w:pPr>
            <w:r w:rsidRPr="0039267A">
              <w:rPr>
                <w:b/>
                <w:sz w:val="20"/>
              </w:rPr>
              <w:t>Committee members</w:t>
            </w:r>
          </w:p>
        </w:tc>
        <w:tc>
          <w:tcPr>
            <w:tcW w:w="2378" w:type="dxa"/>
          </w:tcPr>
          <w:p w14:paraId="5EF22D82" w14:textId="2C693BCC" w:rsidR="003F0FEE" w:rsidRPr="0039267A" w:rsidRDefault="003F0FEE" w:rsidP="003F0FEE">
            <w:pPr>
              <w:rPr>
                <w:sz w:val="20"/>
              </w:rPr>
            </w:pPr>
            <w:r w:rsidRPr="0039267A">
              <w:rPr>
                <w:sz w:val="20"/>
              </w:rPr>
              <w:t>Timothée Vergne</w:t>
            </w:r>
            <w:r>
              <w:rPr>
                <w:sz w:val="20"/>
              </w:rPr>
              <w:t xml:space="preserve"> (TV)</w:t>
            </w:r>
          </w:p>
        </w:tc>
      </w:tr>
      <w:tr w:rsidR="003F0FEE" w:rsidRPr="0039267A" w14:paraId="0054FB99" w14:textId="77777777" w:rsidTr="00AB3A1D">
        <w:trPr>
          <w:trHeight w:val="234"/>
        </w:trPr>
        <w:tc>
          <w:tcPr>
            <w:tcW w:w="2153" w:type="dxa"/>
          </w:tcPr>
          <w:p w14:paraId="30E3C4A5" w14:textId="77777777" w:rsidR="003F0FEE" w:rsidRPr="0039267A" w:rsidRDefault="003F0FEE" w:rsidP="003F0FEE">
            <w:pPr>
              <w:rPr>
                <w:b/>
                <w:sz w:val="20"/>
              </w:rPr>
            </w:pPr>
            <w:r w:rsidRPr="0039267A">
              <w:rPr>
                <w:b/>
                <w:sz w:val="20"/>
              </w:rPr>
              <w:t>Senior V-P</w:t>
            </w:r>
          </w:p>
        </w:tc>
        <w:tc>
          <w:tcPr>
            <w:tcW w:w="2662" w:type="dxa"/>
          </w:tcPr>
          <w:p w14:paraId="2CFBBF51" w14:textId="5BA321D2" w:rsidR="003F0FEE" w:rsidRPr="0039267A" w:rsidRDefault="003F0FEE" w:rsidP="003F0FEE">
            <w:pPr>
              <w:rPr>
                <w:sz w:val="20"/>
              </w:rPr>
            </w:pPr>
            <w:r w:rsidRPr="003F0FEE">
              <w:rPr>
                <w:sz w:val="20"/>
                <w:lang w:val="sv-SE"/>
              </w:rPr>
              <w:t>Gerdien van Schaik (GvS)</w:t>
            </w:r>
          </w:p>
        </w:tc>
        <w:tc>
          <w:tcPr>
            <w:tcW w:w="1841" w:type="dxa"/>
          </w:tcPr>
          <w:p w14:paraId="50E743F1" w14:textId="77777777" w:rsidR="003F0FEE" w:rsidRPr="0039267A" w:rsidRDefault="003F0FEE" w:rsidP="003F0FEE">
            <w:pPr>
              <w:rPr>
                <w:b/>
                <w:sz w:val="20"/>
              </w:rPr>
            </w:pPr>
          </w:p>
        </w:tc>
        <w:tc>
          <w:tcPr>
            <w:tcW w:w="2378" w:type="dxa"/>
          </w:tcPr>
          <w:p w14:paraId="53265342" w14:textId="5C27CB23" w:rsidR="003F0FEE" w:rsidRPr="0039267A" w:rsidRDefault="003F0FEE" w:rsidP="003F0FEE">
            <w:pPr>
              <w:rPr>
                <w:sz w:val="20"/>
              </w:rPr>
            </w:pPr>
            <w:r>
              <w:rPr>
                <w:sz w:val="20"/>
              </w:rPr>
              <w:t>Carla Gomes (CC)</w:t>
            </w:r>
          </w:p>
        </w:tc>
      </w:tr>
      <w:tr w:rsidR="00DE0BB7" w:rsidRPr="0039267A" w14:paraId="494A2522" w14:textId="77777777" w:rsidTr="00AB3A1D">
        <w:trPr>
          <w:trHeight w:val="52"/>
        </w:trPr>
        <w:tc>
          <w:tcPr>
            <w:tcW w:w="2153" w:type="dxa"/>
          </w:tcPr>
          <w:p w14:paraId="5744D048" w14:textId="77777777" w:rsidR="00DE0BB7" w:rsidRPr="0039267A" w:rsidRDefault="00DE0BB7" w:rsidP="00AB3A1D">
            <w:pPr>
              <w:rPr>
                <w:b/>
                <w:sz w:val="20"/>
              </w:rPr>
            </w:pPr>
            <w:r w:rsidRPr="0039267A">
              <w:rPr>
                <w:b/>
                <w:sz w:val="20"/>
              </w:rPr>
              <w:t>Junior V-P</w:t>
            </w:r>
          </w:p>
        </w:tc>
        <w:tc>
          <w:tcPr>
            <w:tcW w:w="2662" w:type="dxa"/>
          </w:tcPr>
          <w:p w14:paraId="05F740BD" w14:textId="487B0EC3" w:rsidR="00DE0BB7" w:rsidRPr="0039267A" w:rsidRDefault="003F0FEE" w:rsidP="00AB3A1D">
            <w:pPr>
              <w:rPr>
                <w:sz w:val="20"/>
              </w:rPr>
            </w:pPr>
            <w:r w:rsidRPr="0039267A">
              <w:rPr>
                <w:sz w:val="20"/>
              </w:rPr>
              <w:t>David Brodbelt</w:t>
            </w:r>
            <w:r>
              <w:rPr>
                <w:sz w:val="20"/>
              </w:rPr>
              <w:t xml:space="preserve"> (DB)</w:t>
            </w:r>
          </w:p>
        </w:tc>
        <w:tc>
          <w:tcPr>
            <w:tcW w:w="1841" w:type="dxa"/>
          </w:tcPr>
          <w:p w14:paraId="797B47B5" w14:textId="77777777" w:rsidR="00DE0BB7" w:rsidRPr="0039267A" w:rsidRDefault="00DE0BB7" w:rsidP="00AB3A1D">
            <w:pPr>
              <w:rPr>
                <w:b/>
                <w:sz w:val="20"/>
              </w:rPr>
            </w:pPr>
          </w:p>
        </w:tc>
        <w:tc>
          <w:tcPr>
            <w:tcW w:w="2378" w:type="dxa"/>
          </w:tcPr>
          <w:p w14:paraId="097ADBAD" w14:textId="2EAA150A" w:rsidR="00DE0BB7" w:rsidRPr="0039267A" w:rsidRDefault="00243A80" w:rsidP="00AB3A1D">
            <w:pPr>
              <w:rPr>
                <w:sz w:val="20"/>
              </w:rPr>
            </w:pPr>
            <w:r>
              <w:rPr>
                <w:sz w:val="20"/>
              </w:rPr>
              <w:t>Luís Pedro Carmo (LC)</w:t>
            </w:r>
          </w:p>
        </w:tc>
      </w:tr>
      <w:tr w:rsidR="00DE0BB7" w:rsidRPr="0039267A" w14:paraId="78E12D91" w14:textId="77777777" w:rsidTr="00AB3A1D">
        <w:trPr>
          <w:trHeight w:val="170"/>
        </w:trPr>
        <w:tc>
          <w:tcPr>
            <w:tcW w:w="2153" w:type="dxa"/>
          </w:tcPr>
          <w:p w14:paraId="3C7F666A" w14:textId="77777777" w:rsidR="00DE0BB7" w:rsidRPr="0039267A" w:rsidRDefault="00DE0BB7" w:rsidP="00AB3A1D">
            <w:pPr>
              <w:rPr>
                <w:b/>
                <w:sz w:val="20"/>
              </w:rPr>
            </w:pPr>
            <w:r w:rsidRPr="0039267A">
              <w:rPr>
                <w:b/>
                <w:sz w:val="20"/>
              </w:rPr>
              <w:t>Honorary Treasurer</w:t>
            </w:r>
          </w:p>
        </w:tc>
        <w:tc>
          <w:tcPr>
            <w:tcW w:w="2662" w:type="dxa"/>
          </w:tcPr>
          <w:p w14:paraId="7E88BAE8" w14:textId="7D1949CD" w:rsidR="00DE0BB7" w:rsidRPr="0039267A" w:rsidRDefault="003F0FEE" w:rsidP="00AB3A1D">
            <w:pPr>
              <w:rPr>
                <w:sz w:val="20"/>
              </w:rPr>
            </w:pPr>
            <w:r>
              <w:rPr>
                <w:sz w:val="20"/>
              </w:rPr>
              <w:t>Egil Fischer</w:t>
            </w:r>
            <w:r w:rsidR="00DA3CC9">
              <w:rPr>
                <w:sz w:val="20"/>
              </w:rPr>
              <w:t xml:space="preserve"> (EF)</w:t>
            </w:r>
          </w:p>
        </w:tc>
        <w:tc>
          <w:tcPr>
            <w:tcW w:w="1841" w:type="dxa"/>
          </w:tcPr>
          <w:p w14:paraId="5E7764A5" w14:textId="77777777" w:rsidR="00DE0BB7" w:rsidRPr="0039267A" w:rsidRDefault="00DE0BB7" w:rsidP="00AB3A1D">
            <w:pPr>
              <w:rPr>
                <w:b/>
                <w:sz w:val="20"/>
              </w:rPr>
            </w:pPr>
          </w:p>
        </w:tc>
        <w:tc>
          <w:tcPr>
            <w:tcW w:w="2378" w:type="dxa"/>
          </w:tcPr>
          <w:p w14:paraId="255CEC47" w14:textId="2D40218E" w:rsidR="00DE0BB7" w:rsidRPr="0039267A" w:rsidRDefault="00243A80" w:rsidP="00AB3A1D">
            <w:pPr>
              <w:rPr>
                <w:sz w:val="20"/>
              </w:rPr>
            </w:pPr>
            <w:r>
              <w:rPr>
                <w:sz w:val="20"/>
              </w:rPr>
              <w:t>Locksley Messam (LM)</w:t>
            </w:r>
          </w:p>
        </w:tc>
      </w:tr>
      <w:tr w:rsidR="00DE0BB7" w:rsidRPr="0039267A" w14:paraId="638FEE23" w14:textId="77777777" w:rsidTr="00AB3A1D">
        <w:trPr>
          <w:trHeight w:val="74"/>
        </w:trPr>
        <w:tc>
          <w:tcPr>
            <w:tcW w:w="2153" w:type="dxa"/>
          </w:tcPr>
          <w:p w14:paraId="719E0258" w14:textId="77777777" w:rsidR="00DE0BB7" w:rsidRPr="0039267A" w:rsidRDefault="00DE0BB7" w:rsidP="00AB3A1D">
            <w:pPr>
              <w:rPr>
                <w:b/>
                <w:sz w:val="20"/>
              </w:rPr>
            </w:pPr>
            <w:r w:rsidRPr="0039267A">
              <w:rPr>
                <w:b/>
                <w:sz w:val="20"/>
              </w:rPr>
              <w:t>Honorary Secretary</w:t>
            </w:r>
          </w:p>
        </w:tc>
        <w:tc>
          <w:tcPr>
            <w:tcW w:w="2662" w:type="dxa"/>
          </w:tcPr>
          <w:p w14:paraId="55CCCEBF" w14:textId="7D507A30" w:rsidR="00DE0BB7" w:rsidRPr="0039267A" w:rsidRDefault="00DE0BB7" w:rsidP="00AB3A1D">
            <w:pPr>
              <w:rPr>
                <w:sz w:val="20"/>
              </w:rPr>
            </w:pPr>
            <w:r>
              <w:rPr>
                <w:sz w:val="20"/>
              </w:rPr>
              <w:t>Fernanda Dórea</w:t>
            </w:r>
            <w:r w:rsidR="00581BA7">
              <w:rPr>
                <w:sz w:val="20"/>
              </w:rPr>
              <w:t xml:space="preserve"> (FD)</w:t>
            </w:r>
          </w:p>
        </w:tc>
        <w:tc>
          <w:tcPr>
            <w:tcW w:w="1841" w:type="dxa"/>
          </w:tcPr>
          <w:p w14:paraId="2D245B11" w14:textId="687BBD00" w:rsidR="00DE0BB7" w:rsidRPr="0039267A" w:rsidRDefault="00581BA7" w:rsidP="00AB3A1D">
            <w:pPr>
              <w:rPr>
                <w:b/>
                <w:sz w:val="20"/>
              </w:rPr>
            </w:pPr>
            <w:r w:rsidRPr="0039267A">
              <w:rPr>
                <w:b/>
                <w:sz w:val="20"/>
              </w:rPr>
              <w:t>Co-opted member</w:t>
            </w:r>
            <w:r>
              <w:rPr>
                <w:b/>
                <w:sz w:val="20"/>
              </w:rPr>
              <w:t>s</w:t>
            </w:r>
          </w:p>
        </w:tc>
        <w:tc>
          <w:tcPr>
            <w:tcW w:w="2378" w:type="dxa"/>
          </w:tcPr>
          <w:p w14:paraId="66C6614E" w14:textId="0807087B" w:rsidR="00DE0BB7" w:rsidRPr="0039267A" w:rsidRDefault="006639D5" w:rsidP="00AB3A1D">
            <w:pPr>
              <w:rPr>
                <w:sz w:val="20"/>
              </w:rPr>
            </w:pPr>
            <w:r>
              <w:rPr>
                <w:sz w:val="20"/>
              </w:rPr>
              <w:t>Fraser Menzies</w:t>
            </w:r>
            <w:r w:rsidR="00DA3CC9">
              <w:rPr>
                <w:sz w:val="20"/>
              </w:rPr>
              <w:t xml:space="preserve"> (FM)</w:t>
            </w:r>
          </w:p>
        </w:tc>
      </w:tr>
    </w:tbl>
    <w:p w14:paraId="0A81F841" w14:textId="77777777" w:rsidR="00860F34" w:rsidRDefault="00860F34" w:rsidP="001E3781">
      <w:pPr>
        <w:ind w:left="-142"/>
        <w:rPr>
          <w:b/>
          <w:szCs w:val="22"/>
        </w:rPr>
      </w:pPr>
    </w:p>
    <w:sectPr w:rsidR="00860F34" w:rsidSect="00D7154A">
      <w:footerReference w:type="default" r:id="rId12"/>
      <w:headerReference w:type="first" r:id="rId13"/>
      <w:footerReference w:type="first" r:id="rId14"/>
      <w:type w:val="continuous"/>
      <w:pgSz w:w="11907" w:h="16840" w:code="9"/>
      <w:pgMar w:top="709" w:right="1140" w:bottom="284"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4EAEA" w14:textId="77777777" w:rsidR="00161E93" w:rsidRDefault="00161E93">
      <w:r>
        <w:separator/>
      </w:r>
    </w:p>
  </w:endnote>
  <w:endnote w:type="continuationSeparator" w:id="0">
    <w:p w14:paraId="14311EFB" w14:textId="77777777" w:rsidR="00161E93" w:rsidRDefault="00161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7B575" w14:textId="53CB182C" w:rsidR="001F522F" w:rsidRDefault="001F522F">
    <w:pPr>
      <w:pStyle w:val="Sidfot"/>
      <w:framePr w:wrap="auto"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223036">
      <w:rPr>
        <w:rStyle w:val="Sidnummer"/>
        <w:noProof/>
      </w:rPr>
      <w:t>5</w:t>
    </w:r>
    <w:r>
      <w:rPr>
        <w:rStyle w:val="Sidnummer"/>
      </w:rPr>
      <w:fldChar w:fldCharType="end"/>
    </w:r>
  </w:p>
  <w:p w14:paraId="04C90EAB" w14:textId="77777777" w:rsidR="001F522F" w:rsidRDefault="001F522F">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1CCDA" w14:textId="48E06CC0" w:rsidR="001F522F" w:rsidRDefault="001F522F">
    <w:pPr>
      <w:pStyle w:val="Sidfot"/>
      <w:jc w:val="center"/>
    </w:pPr>
    <w:r>
      <w:rPr>
        <w:rStyle w:val="Sidnummer"/>
      </w:rPr>
      <w:fldChar w:fldCharType="begin"/>
    </w:r>
    <w:r>
      <w:rPr>
        <w:rStyle w:val="Sidnummer"/>
      </w:rPr>
      <w:instrText xml:space="preserve"> PAGE </w:instrText>
    </w:r>
    <w:r>
      <w:rPr>
        <w:rStyle w:val="Sidnummer"/>
      </w:rPr>
      <w:fldChar w:fldCharType="separate"/>
    </w:r>
    <w:r w:rsidR="00223036">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E390B" w14:textId="77777777" w:rsidR="00161E93" w:rsidRDefault="00161E93">
      <w:r>
        <w:separator/>
      </w:r>
    </w:p>
  </w:footnote>
  <w:footnote w:type="continuationSeparator" w:id="0">
    <w:p w14:paraId="75CCE02F" w14:textId="77777777" w:rsidR="00161E93" w:rsidRDefault="00161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1F522F" w14:paraId="275A5FB3" w14:textId="77777777" w:rsidTr="003E0502">
      <w:tc>
        <w:tcPr>
          <w:tcW w:w="1668" w:type="dxa"/>
          <w:shd w:val="clear" w:color="auto" w:fill="auto"/>
        </w:tcPr>
        <w:p w14:paraId="49971B25" w14:textId="77777777" w:rsidR="001F522F" w:rsidRDefault="00566F4D" w:rsidP="003E0502">
          <w:pPr>
            <w:pStyle w:val="Rubrik"/>
            <w:jc w:val="left"/>
          </w:pPr>
          <w:r w:rsidRPr="00140FA7">
            <w:rPr>
              <w:noProof/>
              <w:sz w:val="20"/>
            </w:rPr>
            <w:object w:dxaOrig="1440" w:dyaOrig="1095" w14:anchorId="60935C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75pt" fillcolor="window">
                <v:imagedata r:id="rId1" o:title=""/>
              </v:shape>
              <o:OLEObject Type="Embed" ProgID="PowerPoint.Show.8" ShapeID="_x0000_i1025" DrawAspect="Content" ObjectID="_1713892878" r:id="rId2"/>
            </w:object>
          </w:r>
        </w:p>
      </w:tc>
      <w:tc>
        <w:tcPr>
          <w:tcW w:w="8221" w:type="dxa"/>
          <w:shd w:val="clear" w:color="auto" w:fill="auto"/>
          <w:vAlign w:val="center"/>
        </w:tcPr>
        <w:p w14:paraId="44F9345B" w14:textId="77777777" w:rsidR="001F522F" w:rsidRPr="00140FA7" w:rsidRDefault="001F522F" w:rsidP="003E0502">
          <w:pPr>
            <w:pStyle w:val="Brdtext"/>
            <w:jc w:val="center"/>
            <w:rPr>
              <w:sz w:val="32"/>
            </w:rPr>
          </w:pPr>
          <w:r w:rsidRPr="00140FA7">
            <w:rPr>
              <w:sz w:val="32"/>
            </w:rPr>
            <w:t>SOCIETY FOR VETERINARY EPIDEMIOLOGY AND PREVENTIVE MEDICINE</w:t>
          </w:r>
        </w:p>
      </w:tc>
    </w:tr>
  </w:tbl>
  <w:p w14:paraId="51162B4C" w14:textId="77777777" w:rsidR="001F522F" w:rsidRDefault="001F522F">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38A706F"/>
    <w:multiLevelType w:val="hybridMultilevel"/>
    <w:tmpl w:val="9942E99A"/>
    <w:lvl w:ilvl="0" w:tplc="B44EA522">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BB36846"/>
    <w:multiLevelType w:val="hybridMultilevel"/>
    <w:tmpl w:val="0008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18C55EB"/>
    <w:multiLevelType w:val="hybridMultilevel"/>
    <w:tmpl w:val="2F9868AA"/>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9B447AB"/>
    <w:multiLevelType w:val="multilevel"/>
    <w:tmpl w:val="03C84CC6"/>
    <w:lvl w:ilvl="0">
      <w:start w:val="1"/>
      <w:numFmt w:val="decimal"/>
      <w:lvlText w:val="%1."/>
      <w:lvlJc w:val="left"/>
      <w:pPr>
        <w:ind w:left="785"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21"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4A852AD"/>
    <w:multiLevelType w:val="hybridMultilevel"/>
    <w:tmpl w:val="268872FA"/>
    <w:lvl w:ilvl="0" w:tplc="041D0001">
      <w:start w:val="1"/>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666151BE"/>
    <w:multiLevelType w:val="hybridMultilevel"/>
    <w:tmpl w:val="3DC05D3A"/>
    <w:lvl w:ilvl="0" w:tplc="041D0001">
      <w:start w:val="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33255496">
    <w:abstractNumId w:val="0"/>
  </w:num>
  <w:num w:numId="2" w16cid:durableId="1944994192">
    <w:abstractNumId w:val="7"/>
  </w:num>
  <w:num w:numId="3" w16cid:durableId="1152790827">
    <w:abstractNumId w:val="11"/>
  </w:num>
  <w:num w:numId="4" w16cid:durableId="1523590612">
    <w:abstractNumId w:val="3"/>
  </w:num>
  <w:num w:numId="5" w16cid:durableId="696855302">
    <w:abstractNumId w:val="2"/>
  </w:num>
  <w:num w:numId="6" w16cid:durableId="326641857">
    <w:abstractNumId w:val="10"/>
  </w:num>
  <w:num w:numId="7" w16cid:durableId="959645792">
    <w:abstractNumId w:val="27"/>
  </w:num>
  <w:num w:numId="8" w16cid:durableId="1662926649">
    <w:abstractNumId w:val="8"/>
  </w:num>
  <w:num w:numId="9" w16cid:durableId="1283918120">
    <w:abstractNumId w:val="16"/>
  </w:num>
  <w:num w:numId="10" w16cid:durableId="675577419">
    <w:abstractNumId w:val="28"/>
  </w:num>
  <w:num w:numId="11" w16cid:durableId="1522431015">
    <w:abstractNumId w:val="21"/>
  </w:num>
  <w:num w:numId="12" w16cid:durableId="1070419746">
    <w:abstractNumId w:val="18"/>
  </w:num>
  <w:num w:numId="13" w16cid:durableId="359283538">
    <w:abstractNumId w:val="26"/>
  </w:num>
  <w:num w:numId="14" w16cid:durableId="569383459">
    <w:abstractNumId w:val="20"/>
  </w:num>
  <w:num w:numId="15" w16cid:durableId="1771314910">
    <w:abstractNumId w:val="6"/>
  </w:num>
  <w:num w:numId="16" w16cid:durableId="464126675">
    <w:abstractNumId w:val="17"/>
  </w:num>
  <w:num w:numId="17" w16cid:durableId="934552646">
    <w:abstractNumId w:val="25"/>
  </w:num>
  <w:num w:numId="18" w16cid:durableId="327754370">
    <w:abstractNumId w:val="9"/>
  </w:num>
  <w:num w:numId="19" w16cid:durableId="1006514307">
    <w:abstractNumId w:val="19"/>
  </w:num>
  <w:num w:numId="20" w16cid:durableId="1334529625">
    <w:abstractNumId w:val="14"/>
  </w:num>
  <w:num w:numId="21" w16cid:durableId="645431120">
    <w:abstractNumId w:val="12"/>
  </w:num>
  <w:num w:numId="22" w16cid:durableId="525018772">
    <w:abstractNumId w:val="15"/>
  </w:num>
  <w:num w:numId="23" w16cid:durableId="1633556760">
    <w:abstractNumId w:val="4"/>
  </w:num>
  <w:num w:numId="24" w16cid:durableId="829293281">
    <w:abstractNumId w:val="24"/>
  </w:num>
  <w:num w:numId="25" w16cid:durableId="468131229">
    <w:abstractNumId w:val="5"/>
  </w:num>
  <w:num w:numId="26" w16cid:durableId="1651589724">
    <w:abstractNumId w:val="23"/>
  </w:num>
  <w:num w:numId="27" w16cid:durableId="1541242200">
    <w:abstractNumId w:val="13"/>
  </w:num>
  <w:num w:numId="28" w16cid:durableId="1192259019">
    <w:abstractNumId w:val="22"/>
  </w:num>
  <w:num w:numId="29" w16cid:durableId="1592542776">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s>
  <w:rsids>
    <w:rsidRoot w:val="00BA320E"/>
    <w:rsid w:val="00003106"/>
    <w:rsid w:val="00013857"/>
    <w:rsid w:val="0001437E"/>
    <w:rsid w:val="00014A5B"/>
    <w:rsid w:val="00016B45"/>
    <w:rsid w:val="00017F39"/>
    <w:rsid w:val="00021D7A"/>
    <w:rsid w:val="00022ADF"/>
    <w:rsid w:val="00023B75"/>
    <w:rsid w:val="00023F7A"/>
    <w:rsid w:val="00030790"/>
    <w:rsid w:val="00040302"/>
    <w:rsid w:val="00046701"/>
    <w:rsid w:val="00056D82"/>
    <w:rsid w:val="00062FA0"/>
    <w:rsid w:val="0006317E"/>
    <w:rsid w:val="000662A9"/>
    <w:rsid w:val="0006694F"/>
    <w:rsid w:val="00070F4A"/>
    <w:rsid w:val="0007199D"/>
    <w:rsid w:val="000741F4"/>
    <w:rsid w:val="00080488"/>
    <w:rsid w:val="00081383"/>
    <w:rsid w:val="00083975"/>
    <w:rsid w:val="00086068"/>
    <w:rsid w:val="0008652E"/>
    <w:rsid w:val="00087F68"/>
    <w:rsid w:val="00092851"/>
    <w:rsid w:val="0009597A"/>
    <w:rsid w:val="000966DC"/>
    <w:rsid w:val="000A6642"/>
    <w:rsid w:val="000B1E0C"/>
    <w:rsid w:val="000B5648"/>
    <w:rsid w:val="000B78D6"/>
    <w:rsid w:val="000C3D61"/>
    <w:rsid w:val="000C3E76"/>
    <w:rsid w:val="000D73E8"/>
    <w:rsid w:val="000E2CBC"/>
    <w:rsid w:val="000E3688"/>
    <w:rsid w:val="000E377C"/>
    <w:rsid w:val="000E3BDD"/>
    <w:rsid w:val="000F14D0"/>
    <w:rsid w:val="000F150F"/>
    <w:rsid w:val="000F1F84"/>
    <w:rsid w:val="000F2B27"/>
    <w:rsid w:val="000F50B0"/>
    <w:rsid w:val="000F532F"/>
    <w:rsid w:val="000F71A5"/>
    <w:rsid w:val="00104BE9"/>
    <w:rsid w:val="00111B4E"/>
    <w:rsid w:val="00114436"/>
    <w:rsid w:val="00115F48"/>
    <w:rsid w:val="001201CB"/>
    <w:rsid w:val="00121472"/>
    <w:rsid w:val="001247DF"/>
    <w:rsid w:val="00131313"/>
    <w:rsid w:val="00132809"/>
    <w:rsid w:val="0013531C"/>
    <w:rsid w:val="00136412"/>
    <w:rsid w:val="00140FA7"/>
    <w:rsid w:val="00142398"/>
    <w:rsid w:val="00142B85"/>
    <w:rsid w:val="00143FDD"/>
    <w:rsid w:val="001520B9"/>
    <w:rsid w:val="00153CA9"/>
    <w:rsid w:val="00160016"/>
    <w:rsid w:val="00160356"/>
    <w:rsid w:val="00161268"/>
    <w:rsid w:val="00161E93"/>
    <w:rsid w:val="00166147"/>
    <w:rsid w:val="00167909"/>
    <w:rsid w:val="00171780"/>
    <w:rsid w:val="00173874"/>
    <w:rsid w:val="00173DF8"/>
    <w:rsid w:val="001747FE"/>
    <w:rsid w:val="00190655"/>
    <w:rsid w:val="001928AE"/>
    <w:rsid w:val="001A048D"/>
    <w:rsid w:val="001A071E"/>
    <w:rsid w:val="001A38B4"/>
    <w:rsid w:val="001A4CC9"/>
    <w:rsid w:val="001A4E02"/>
    <w:rsid w:val="001A51DC"/>
    <w:rsid w:val="001B0615"/>
    <w:rsid w:val="001B26FC"/>
    <w:rsid w:val="001B4496"/>
    <w:rsid w:val="001C0118"/>
    <w:rsid w:val="001C2412"/>
    <w:rsid w:val="001C2F4F"/>
    <w:rsid w:val="001D0AE7"/>
    <w:rsid w:val="001D191C"/>
    <w:rsid w:val="001E0B25"/>
    <w:rsid w:val="001E169B"/>
    <w:rsid w:val="001E328F"/>
    <w:rsid w:val="001E3781"/>
    <w:rsid w:val="001F522F"/>
    <w:rsid w:val="001F72C7"/>
    <w:rsid w:val="002032A8"/>
    <w:rsid w:val="002060E4"/>
    <w:rsid w:val="00207B5F"/>
    <w:rsid w:val="0021234E"/>
    <w:rsid w:val="00220813"/>
    <w:rsid w:val="00222007"/>
    <w:rsid w:val="00223036"/>
    <w:rsid w:val="002247B9"/>
    <w:rsid w:val="0023045C"/>
    <w:rsid w:val="00234018"/>
    <w:rsid w:val="002361BB"/>
    <w:rsid w:val="00243A80"/>
    <w:rsid w:val="00246538"/>
    <w:rsid w:val="00246F8F"/>
    <w:rsid w:val="002527CD"/>
    <w:rsid w:val="00255B37"/>
    <w:rsid w:val="0025660F"/>
    <w:rsid w:val="00261A8A"/>
    <w:rsid w:val="00262F81"/>
    <w:rsid w:val="0027048F"/>
    <w:rsid w:val="00273182"/>
    <w:rsid w:val="00273C88"/>
    <w:rsid w:val="002752E8"/>
    <w:rsid w:val="0027587C"/>
    <w:rsid w:val="00275E4D"/>
    <w:rsid w:val="00280B35"/>
    <w:rsid w:val="00280F81"/>
    <w:rsid w:val="002849CE"/>
    <w:rsid w:val="00285DFD"/>
    <w:rsid w:val="002939AD"/>
    <w:rsid w:val="002A7276"/>
    <w:rsid w:val="002B0E85"/>
    <w:rsid w:val="002B4D91"/>
    <w:rsid w:val="002B4E62"/>
    <w:rsid w:val="002B62AF"/>
    <w:rsid w:val="002C16C8"/>
    <w:rsid w:val="002C31F2"/>
    <w:rsid w:val="002D1DFB"/>
    <w:rsid w:val="002D2E99"/>
    <w:rsid w:val="002D5240"/>
    <w:rsid w:val="002E3220"/>
    <w:rsid w:val="002E378C"/>
    <w:rsid w:val="002E6736"/>
    <w:rsid w:val="002E716E"/>
    <w:rsid w:val="002F37E4"/>
    <w:rsid w:val="002F6162"/>
    <w:rsid w:val="00300251"/>
    <w:rsid w:val="003040DF"/>
    <w:rsid w:val="0030475B"/>
    <w:rsid w:val="00304B0B"/>
    <w:rsid w:val="00304E4B"/>
    <w:rsid w:val="00307C1D"/>
    <w:rsid w:val="00310049"/>
    <w:rsid w:val="00310073"/>
    <w:rsid w:val="00310F1F"/>
    <w:rsid w:val="00315840"/>
    <w:rsid w:val="0031728E"/>
    <w:rsid w:val="00317559"/>
    <w:rsid w:val="0032006F"/>
    <w:rsid w:val="003222C7"/>
    <w:rsid w:val="00322FE3"/>
    <w:rsid w:val="00325F1E"/>
    <w:rsid w:val="003275D2"/>
    <w:rsid w:val="0034470A"/>
    <w:rsid w:val="00350803"/>
    <w:rsid w:val="003555F6"/>
    <w:rsid w:val="0035657E"/>
    <w:rsid w:val="00364399"/>
    <w:rsid w:val="00372434"/>
    <w:rsid w:val="00373A56"/>
    <w:rsid w:val="003771E8"/>
    <w:rsid w:val="00387CDA"/>
    <w:rsid w:val="00387D0E"/>
    <w:rsid w:val="00394968"/>
    <w:rsid w:val="00395E2B"/>
    <w:rsid w:val="00396353"/>
    <w:rsid w:val="003A497C"/>
    <w:rsid w:val="003A4C19"/>
    <w:rsid w:val="003A4FD4"/>
    <w:rsid w:val="003A7092"/>
    <w:rsid w:val="003B0734"/>
    <w:rsid w:val="003B21CD"/>
    <w:rsid w:val="003C0792"/>
    <w:rsid w:val="003C6B9C"/>
    <w:rsid w:val="003C7A71"/>
    <w:rsid w:val="003C7E85"/>
    <w:rsid w:val="003D4CB9"/>
    <w:rsid w:val="003D7005"/>
    <w:rsid w:val="003D710F"/>
    <w:rsid w:val="003D746F"/>
    <w:rsid w:val="003D75E0"/>
    <w:rsid w:val="003E0502"/>
    <w:rsid w:val="003E1AC7"/>
    <w:rsid w:val="003E3FA2"/>
    <w:rsid w:val="003E45DE"/>
    <w:rsid w:val="003E6E57"/>
    <w:rsid w:val="003F0034"/>
    <w:rsid w:val="003F0FEE"/>
    <w:rsid w:val="003F18B7"/>
    <w:rsid w:val="00400874"/>
    <w:rsid w:val="00402235"/>
    <w:rsid w:val="00405483"/>
    <w:rsid w:val="00406AEF"/>
    <w:rsid w:val="004079EA"/>
    <w:rsid w:val="00407B68"/>
    <w:rsid w:val="00410E03"/>
    <w:rsid w:val="00413245"/>
    <w:rsid w:val="00423FB7"/>
    <w:rsid w:val="004243DA"/>
    <w:rsid w:val="00427F4D"/>
    <w:rsid w:val="00432312"/>
    <w:rsid w:val="0043573D"/>
    <w:rsid w:val="00444483"/>
    <w:rsid w:val="00445DBA"/>
    <w:rsid w:val="00450282"/>
    <w:rsid w:val="00460F7E"/>
    <w:rsid w:val="0046424D"/>
    <w:rsid w:val="00466308"/>
    <w:rsid w:val="00467685"/>
    <w:rsid w:val="00467A5C"/>
    <w:rsid w:val="004718A0"/>
    <w:rsid w:val="004718D4"/>
    <w:rsid w:val="00475B0F"/>
    <w:rsid w:val="00477CDF"/>
    <w:rsid w:val="004A1A89"/>
    <w:rsid w:val="004A483D"/>
    <w:rsid w:val="004A5246"/>
    <w:rsid w:val="004A7FBC"/>
    <w:rsid w:val="004B047C"/>
    <w:rsid w:val="004B342E"/>
    <w:rsid w:val="004B52E8"/>
    <w:rsid w:val="004B63CC"/>
    <w:rsid w:val="004B67B6"/>
    <w:rsid w:val="004C199D"/>
    <w:rsid w:val="004C1F4E"/>
    <w:rsid w:val="004C23F9"/>
    <w:rsid w:val="004C627C"/>
    <w:rsid w:val="004C65CB"/>
    <w:rsid w:val="004C751C"/>
    <w:rsid w:val="004D22DF"/>
    <w:rsid w:val="004D5600"/>
    <w:rsid w:val="004D56DC"/>
    <w:rsid w:val="004D5D82"/>
    <w:rsid w:val="004D689D"/>
    <w:rsid w:val="004E0CA5"/>
    <w:rsid w:val="004E14A9"/>
    <w:rsid w:val="004E1FDC"/>
    <w:rsid w:val="004E5BDF"/>
    <w:rsid w:val="004E60D3"/>
    <w:rsid w:val="004E7471"/>
    <w:rsid w:val="004F0891"/>
    <w:rsid w:val="004F11D0"/>
    <w:rsid w:val="004F4E6B"/>
    <w:rsid w:val="004F7DD1"/>
    <w:rsid w:val="00500CBE"/>
    <w:rsid w:val="0050474F"/>
    <w:rsid w:val="00507DFC"/>
    <w:rsid w:val="0051430B"/>
    <w:rsid w:val="005209E1"/>
    <w:rsid w:val="0053504D"/>
    <w:rsid w:val="00540EE3"/>
    <w:rsid w:val="00542281"/>
    <w:rsid w:val="00547874"/>
    <w:rsid w:val="0055277C"/>
    <w:rsid w:val="00554343"/>
    <w:rsid w:val="00556F70"/>
    <w:rsid w:val="00557CCB"/>
    <w:rsid w:val="00564384"/>
    <w:rsid w:val="00566F4D"/>
    <w:rsid w:val="00570605"/>
    <w:rsid w:val="00577678"/>
    <w:rsid w:val="005800F1"/>
    <w:rsid w:val="00581BA7"/>
    <w:rsid w:val="0058300A"/>
    <w:rsid w:val="00583B0D"/>
    <w:rsid w:val="00584AE4"/>
    <w:rsid w:val="005944E1"/>
    <w:rsid w:val="0059774E"/>
    <w:rsid w:val="005A7D1A"/>
    <w:rsid w:val="005B37D3"/>
    <w:rsid w:val="005C2E2A"/>
    <w:rsid w:val="005D13C4"/>
    <w:rsid w:val="005D4734"/>
    <w:rsid w:val="005E2641"/>
    <w:rsid w:val="005F2997"/>
    <w:rsid w:val="0060725B"/>
    <w:rsid w:val="00612BC4"/>
    <w:rsid w:val="00614466"/>
    <w:rsid w:val="00614D2D"/>
    <w:rsid w:val="00616DB5"/>
    <w:rsid w:val="00617979"/>
    <w:rsid w:val="00617DAE"/>
    <w:rsid w:val="00620392"/>
    <w:rsid w:val="006213A6"/>
    <w:rsid w:val="006267BC"/>
    <w:rsid w:val="00636693"/>
    <w:rsid w:val="00640F52"/>
    <w:rsid w:val="00647C58"/>
    <w:rsid w:val="006562E1"/>
    <w:rsid w:val="00657CB6"/>
    <w:rsid w:val="0066157C"/>
    <w:rsid w:val="00662328"/>
    <w:rsid w:val="006639D5"/>
    <w:rsid w:val="00664F11"/>
    <w:rsid w:val="00683C2D"/>
    <w:rsid w:val="00686547"/>
    <w:rsid w:val="006967F7"/>
    <w:rsid w:val="00697EA8"/>
    <w:rsid w:val="006A06B7"/>
    <w:rsid w:val="006A0838"/>
    <w:rsid w:val="006A36DD"/>
    <w:rsid w:val="006A546C"/>
    <w:rsid w:val="006A5C6C"/>
    <w:rsid w:val="006A721C"/>
    <w:rsid w:val="006B1829"/>
    <w:rsid w:val="006B1FCD"/>
    <w:rsid w:val="006B4FAC"/>
    <w:rsid w:val="006C2A61"/>
    <w:rsid w:val="006C6DC4"/>
    <w:rsid w:val="006D107F"/>
    <w:rsid w:val="006D24A0"/>
    <w:rsid w:val="006D2D61"/>
    <w:rsid w:val="006D3DB7"/>
    <w:rsid w:val="006E2951"/>
    <w:rsid w:val="006E55C6"/>
    <w:rsid w:val="006E744A"/>
    <w:rsid w:val="006F02FF"/>
    <w:rsid w:val="00700EFE"/>
    <w:rsid w:val="007139F3"/>
    <w:rsid w:val="00713C63"/>
    <w:rsid w:val="007143DF"/>
    <w:rsid w:val="00721692"/>
    <w:rsid w:val="007234A0"/>
    <w:rsid w:val="007242BE"/>
    <w:rsid w:val="00724D5D"/>
    <w:rsid w:val="00724DCF"/>
    <w:rsid w:val="007266A2"/>
    <w:rsid w:val="00734D79"/>
    <w:rsid w:val="007470F7"/>
    <w:rsid w:val="00755391"/>
    <w:rsid w:val="007568FE"/>
    <w:rsid w:val="00760480"/>
    <w:rsid w:val="00760B71"/>
    <w:rsid w:val="00764DF8"/>
    <w:rsid w:val="00765190"/>
    <w:rsid w:val="00766CF5"/>
    <w:rsid w:val="0077036C"/>
    <w:rsid w:val="007803C2"/>
    <w:rsid w:val="0079272F"/>
    <w:rsid w:val="0079790E"/>
    <w:rsid w:val="007A49D5"/>
    <w:rsid w:val="007A7DF6"/>
    <w:rsid w:val="007B0BC3"/>
    <w:rsid w:val="007B3FBA"/>
    <w:rsid w:val="007B7085"/>
    <w:rsid w:val="007C73DE"/>
    <w:rsid w:val="007C7AA4"/>
    <w:rsid w:val="007D63BE"/>
    <w:rsid w:val="007E30FD"/>
    <w:rsid w:val="007E547E"/>
    <w:rsid w:val="007E5524"/>
    <w:rsid w:val="007E62C8"/>
    <w:rsid w:val="007F252F"/>
    <w:rsid w:val="008007BD"/>
    <w:rsid w:val="00805557"/>
    <w:rsid w:val="008137CF"/>
    <w:rsid w:val="00815589"/>
    <w:rsid w:val="008178B4"/>
    <w:rsid w:val="00817FEC"/>
    <w:rsid w:val="00820545"/>
    <w:rsid w:val="00820C74"/>
    <w:rsid w:val="0082291D"/>
    <w:rsid w:val="008244DE"/>
    <w:rsid w:val="00824BA4"/>
    <w:rsid w:val="00840924"/>
    <w:rsid w:val="0084160F"/>
    <w:rsid w:val="00845282"/>
    <w:rsid w:val="008458EB"/>
    <w:rsid w:val="0084718B"/>
    <w:rsid w:val="00852F56"/>
    <w:rsid w:val="008537E3"/>
    <w:rsid w:val="008545FC"/>
    <w:rsid w:val="00860F34"/>
    <w:rsid w:val="008722F4"/>
    <w:rsid w:val="0087299C"/>
    <w:rsid w:val="00872F5B"/>
    <w:rsid w:val="008734F8"/>
    <w:rsid w:val="00885F47"/>
    <w:rsid w:val="00891D79"/>
    <w:rsid w:val="008930CD"/>
    <w:rsid w:val="00893637"/>
    <w:rsid w:val="008A6939"/>
    <w:rsid w:val="008A6F94"/>
    <w:rsid w:val="008B2D4D"/>
    <w:rsid w:val="008B30D5"/>
    <w:rsid w:val="008C16F8"/>
    <w:rsid w:val="008C2D8C"/>
    <w:rsid w:val="008C4AD7"/>
    <w:rsid w:val="008C7A0C"/>
    <w:rsid w:val="008D3C9F"/>
    <w:rsid w:val="008D45B6"/>
    <w:rsid w:val="008F665C"/>
    <w:rsid w:val="008F73B0"/>
    <w:rsid w:val="008F7460"/>
    <w:rsid w:val="00901E1D"/>
    <w:rsid w:val="0090374D"/>
    <w:rsid w:val="00904FD4"/>
    <w:rsid w:val="00910AD9"/>
    <w:rsid w:val="009115C3"/>
    <w:rsid w:val="00911944"/>
    <w:rsid w:val="00913AE5"/>
    <w:rsid w:val="0091485B"/>
    <w:rsid w:val="00922A1B"/>
    <w:rsid w:val="0092669B"/>
    <w:rsid w:val="0092719D"/>
    <w:rsid w:val="00942584"/>
    <w:rsid w:val="009466BC"/>
    <w:rsid w:val="00946753"/>
    <w:rsid w:val="00954496"/>
    <w:rsid w:val="00960C5A"/>
    <w:rsid w:val="009617D7"/>
    <w:rsid w:val="00965DB8"/>
    <w:rsid w:val="00974EAC"/>
    <w:rsid w:val="00983336"/>
    <w:rsid w:val="009858BE"/>
    <w:rsid w:val="00986734"/>
    <w:rsid w:val="00987C4D"/>
    <w:rsid w:val="009A516C"/>
    <w:rsid w:val="009B08FD"/>
    <w:rsid w:val="009C2025"/>
    <w:rsid w:val="009C350A"/>
    <w:rsid w:val="009D734E"/>
    <w:rsid w:val="009E4DB3"/>
    <w:rsid w:val="009E730C"/>
    <w:rsid w:val="00A0185E"/>
    <w:rsid w:val="00A16E51"/>
    <w:rsid w:val="00A22886"/>
    <w:rsid w:val="00A233F1"/>
    <w:rsid w:val="00A24BB9"/>
    <w:rsid w:val="00A30C5F"/>
    <w:rsid w:val="00A33B9A"/>
    <w:rsid w:val="00A35662"/>
    <w:rsid w:val="00A372E5"/>
    <w:rsid w:val="00A42D95"/>
    <w:rsid w:val="00A47B5C"/>
    <w:rsid w:val="00A47C00"/>
    <w:rsid w:val="00A52452"/>
    <w:rsid w:val="00A532E2"/>
    <w:rsid w:val="00A5368F"/>
    <w:rsid w:val="00A63082"/>
    <w:rsid w:val="00A67B68"/>
    <w:rsid w:val="00A702B3"/>
    <w:rsid w:val="00A75E2E"/>
    <w:rsid w:val="00A8707C"/>
    <w:rsid w:val="00A92DBC"/>
    <w:rsid w:val="00A96D8F"/>
    <w:rsid w:val="00AA46F6"/>
    <w:rsid w:val="00AB0682"/>
    <w:rsid w:val="00AB3A1D"/>
    <w:rsid w:val="00AB658C"/>
    <w:rsid w:val="00AC03A4"/>
    <w:rsid w:val="00AC202A"/>
    <w:rsid w:val="00AC215F"/>
    <w:rsid w:val="00AC3CA2"/>
    <w:rsid w:val="00AD0CE5"/>
    <w:rsid w:val="00AE050C"/>
    <w:rsid w:val="00AF4A48"/>
    <w:rsid w:val="00AF4BC0"/>
    <w:rsid w:val="00B0140E"/>
    <w:rsid w:val="00B018C9"/>
    <w:rsid w:val="00B06B10"/>
    <w:rsid w:val="00B06B6A"/>
    <w:rsid w:val="00B11042"/>
    <w:rsid w:val="00B14A1F"/>
    <w:rsid w:val="00B325D7"/>
    <w:rsid w:val="00B42057"/>
    <w:rsid w:val="00B422BF"/>
    <w:rsid w:val="00B46C4D"/>
    <w:rsid w:val="00B51721"/>
    <w:rsid w:val="00B52296"/>
    <w:rsid w:val="00B52554"/>
    <w:rsid w:val="00B53214"/>
    <w:rsid w:val="00B65889"/>
    <w:rsid w:val="00B65C00"/>
    <w:rsid w:val="00B65DF9"/>
    <w:rsid w:val="00B662F1"/>
    <w:rsid w:val="00B81267"/>
    <w:rsid w:val="00B87C36"/>
    <w:rsid w:val="00B96669"/>
    <w:rsid w:val="00BA320E"/>
    <w:rsid w:val="00BB1BB3"/>
    <w:rsid w:val="00BB28D6"/>
    <w:rsid w:val="00BB332B"/>
    <w:rsid w:val="00BB5C09"/>
    <w:rsid w:val="00BB6532"/>
    <w:rsid w:val="00BC6348"/>
    <w:rsid w:val="00BD591E"/>
    <w:rsid w:val="00BD5FCB"/>
    <w:rsid w:val="00BD7081"/>
    <w:rsid w:val="00BE36E3"/>
    <w:rsid w:val="00BE5A1B"/>
    <w:rsid w:val="00BE5A86"/>
    <w:rsid w:val="00BF351F"/>
    <w:rsid w:val="00BF455D"/>
    <w:rsid w:val="00BF6EEE"/>
    <w:rsid w:val="00BF77AF"/>
    <w:rsid w:val="00BF7EC2"/>
    <w:rsid w:val="00C01B51"/>
    <w:rsid w:val="00C11AC3"/>
    <w:rsid w:val="00C15647"/>
    <w:rsid w:val="00C21E7B"/>
    <w:rsid w:val="00C2691B"/>
    <w:rsid w:val="00C30951"/>
    <w:rsid w:val="00C31E5B"/>
    <w:rsid w:val="00C3367C"/>
    <w:rsid w:val="00C34830"/>
    <w:rsid w:val="00C40F6F"/>
    <w:rsid w:val="00C44936"/>
    <w:rsid w:val="00C51050"/>
    <w:rsid w:val="00C57A88"/>
    <w:rsid w:val="00C57E4D"/>
    <w:rsid w:val="00C60846"/>
    <w:rsid w:val="00C63C25"/>
    <w:rsid w:val="00C6693A"/>
    <w:rsid w:val="00C7116C"/>
    <w:rsid w:val="00C72578"/>
    <w:rsid w:val="00C72968"/>
    <w:rsid w:val="00C75731"/>
    <w:rsid w:val="00C9120D"/>
    <w:rsid w:val="00C91B44"/>
    <w:rsid w:val="00C95970"/>
    <w:rsid w:val="00CA1359"/>
    <w:rsid w:val="00CA2EB5"/>
    <w:rsid w:val="00CC143D"/>
    <w:rsid w:val="00CC6D11"/>
    <w:rsid w:val="00CD4D68"/>
    <w:rsid w:val="00CD7D82"/>
    <w:rsid w:val="00CE365D"/>
    <w:rsid w:val="00CE3F38"/>
    <w:rsid w:val="00CE783E"/>
    <w:rsid w:val="00CF2960"/>
    <w:rsid w:val="00CF6A26"/>
    <w:rsid w:val="00CF7153"/>
    <w:rsid w:val="00D009D8"/>
    <w:rsid w:val="00D00C77"/>
    <w:rsid w:val="00D0561D"/>
    <w:rsid w:val="00D0637E"/>
    <w:rsid w:val="00D12C86"/>
    <w:rsid w:val="00D14AE3"/>
    <w:rsid w:val="00D20221"/>
    <w:rsid w:val="00D253E1"/>
    <w:rsid w:val="00D30D4C"/>
    <w:rsid w:val="00D32581"/>
    <w:rsid w:val="00D35471"/>
    <w:rsid w:val="00D365AA"/>
    <w:rsid w:val="00D40171"/>
    <w:rsid w:val="00D42BD6"/>
    <w:rsid w:val="00D46070"/>
    <w:rsid w:val="00D55114"/>
    <w:rsid w:val="00D5581B"/>
    <w:rsid w:val="00D57022"/>
    <w:rsid w:val="00D57391"/>
    <w:rsid w:val="00D573F2"/>
    <w:rsid w:val="00D6772D"/>
    <w:rsid w:val="00D7154A"/>
    <w:rsid w:val="00D855F2"/>
    <w:rsid w:val="00D90C16"/>
    <w:rsid w:val="00D92DD5"/>
    <w:rsid w:val="00DA12E0"/>
    <w:rsid w:val="00DA148F"/>
    <w:rsid w:val="00DA315D"/>
    <w:rsid w:val="00DA354B"/>
    <w:rsid w:val="00DA3812"/>
    <w:rsid w:val="00DA3CC9"/>
    <w:rsid w:val="00DA4438"/>
    <w:rsid w:val="00DA6F88"/>
    <w:rsid w:val="00DA78DD"/>
    <w:rsid w:val="00DA7DA5"/>
    <w:rsid w:val="00DB0B70"/>
    <w:rsid w:val="00DB30A0"/>
    <w:rsid w:val="00DC44B0"/>
    <w:rsid w:val="00DC58A2"/>
    <w:rsid w:val="00DC7135"/>
    <w:rsid w:val="00DD24C6"/>
    <w:rsid w:val="00DD406A"/>
    <w:rsid w:val="00DD6F95"/>
    <w:rsid w:val="00DE0BB7"/>
    <w:rsid w:val="00DE386F"/>
    <w:rsid w:val="00DF2F9F"/>
    <w:rsid w:val="00DF433C"/>
    <w:rsid w:val="00DF5717"/>
    <w:rsid w:val="00DF69BC"/>
    <w:rsid w:val="00DF6D3D"/>
    <w:rsid w:val="00E129B8"/>
    <w:rsid w:val="00E141D0"/>
    <w:rsid w:val="00E16529"/>
    <w:rsid w:val="00E2439A"/>
    <w:rsid w:val="00E25961"/>
    <w:rsid w:val="00E42960"/>
    <w:rsid w:val="00E439C5"/>
    <w:rsid w:val="00E4619C"/>
    <w:rsid w:val="00E470DE"/>
    <w:rsid w:val="00E557F9"/>
    <w:rsid w:val="00E57460"/>
    <w:rsid w:val="00E609A6"/>
    <w:rsid w:val="00E70CB9"/>
    <w:rsid w:val="00E84FA3"/>
    <w:rsid w:val="00E86B53"/>
    <w:rsid w:val="00E87E61"/>
    <w:rsid w:val="00E90186"/>
    <w:rsid w:val="00E92642"/>
    <w:rsid w:val="00E9766B"/>
    <w:rsid w:val="00EA1B8E"/>
    <w:rsid w:val="00EA2AA1"/>
    <w:rsid w:val="00EB040B"/>
    <w:rsid w:val="00EB2D5A"/>
    <w:rsid w:val="00EB421D"/>
    <w:rsid w:val="00EC1A49"/>
    <w:rsid w:val="00EC35E9"/>
    <w:rsid w:val="00EC4631"/>
    <w:rsid w:val="00ED1C01"/>
    <w:rsid w:val="00ED6C18"/>
    <w:rsid w:val="00ED7E69"/>
    <w:rsid w:val="00EE32F3"/>
    <w:rsid w:val="00EE5B8D"/>
    <w:rsid w:val="00EF582B"/>
    <w:rsid w:val="00F06900"/>
    <w:rsid w:val="00F12E6E"/>
    <w:rsid w:val="00F15690"/>
    <w:rsid w:val="00F23BA8"/>
    <w:rsid w:val="00F241CE"/>
    <w:rsid w:val="00F2550D"/>
    <w:rsid w:val="00F3139B"/>
    <w:rsid w:val="00F362E4"/>
    <w:rsid w:val="00F373FA"/>
    <w:rsid w:val="00F4614A"/>
    <w:rsid w:val="00F471C8"/>
    <w:rsid w:val="00F534B3"/>
    <w:rsid w:val="00F61D30"/>
    <w:rsid w:val="00F640A8"/>
    <w:rsid w:val="00F677A9"/>
    <w:rsid w:val="00F71FB8"/>
    <w:rsid w:val="00F77347"/>
    <w:rsid w:val="00F77D73"/>
    <w:rsid w:val="00F80F1A"/>
    <w:rsid w:val="00FA7273"/>
    <w:rsid w:val="00FB1699"/>
    <w:rsid w:val="00FB1CCD"/>
    <w:rsid w:val="00FB2491"/>
    <w:rsid w:val="00FC02F2"/>
    <w:rsid w:val="00FC3412"/>
    <w:rsid w:val="00FD0849"/>
    <w:rsid w:val="00FD4663"/>
    <w:rsid w:val="00FD51C2"/>
    <w:rsid w:val="00FD6988"/>
    <w:rsid w:val="00FD6D61"/>
    <w:rsid w:val="00FD70FC"/>
    <w:rsid w:val="00FE5781"/>
    <w:rsid w:val="00FE7E7B"/>
    <w:rsid w:val="00FF2E03"/>
    <w:rsid w:val="00FF56E9"/>
    <w:rsid w:val="00FF5911"/>
    <w:rsid w:val="00FF5B63"/>
    <w:rsid w:val="00FF7A92"/>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73CB68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GB"/>
    </w:rPr>
  </w:style>
  <w:style w:type="paragraph" w:styleId="Rubrik1">
    <w:name w:val="heading 1"/>
    <w:basedOn w:val="Normal"/>
    <w:next w:val="Normal"/>
    <w:qFormat/>
    <w:pPr>
      <w:numPr>
        <w:numId w:val="1"/>
      </w:numPr>
      <w:tabs>
        <w:tab w:val="num" w:pos="360"/>
        <w:tab w:val="left" w:pos="720"/>
      </w:tabs>
      <w:spacing w:before="240" w:after="60"/>
      <w:outlineLvl w:val="0"/>
    </w:pPr>
    <w:rPr>
      <w:b/>
      <w:kern w:val="28"/>
    </w:rPr>
  </w:style>
  <w:style w:type="paragraph" w:styleId="Rubrik2">
    <w:name w:val="heading 2"/>
    <w:basedOn w:val="Rubrik1"/>
    <w:next w:val="Normal"/>
    <w:qFormat/>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pPr>
      <w:keepNext/>
      <w:numPr>
        <w:ilvl w:val="2"/>
        <w:numId w:val="1"/>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jc w:val="both"/>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uiPriority w:val="59"/>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character" w:styleId="Starkbetoning">
    <w:name w:val="Intense Emphasis"/>
    <w:basedOn w:val="Standardstycketeckensnitt"/>
    <w:uiPriority w:val="21"/>
    <w:qFormat/>
    <w:rsid w:val="003D75E0"/>
    <w:rPr>
      <w:bCs/>
      <w:iCs/>
      <w:color w:val="4F81BD" w:themeColor="accent1"/>
      <w:sz w:val="20"/>
    </w:rPr>
  </w:style>
  <w:style w:type="character" w:customStyle="1" w:styleId="Olstomnmnande1">
    <w:name w:val="Olöst omnämnande1"/>
    <w:basedOn w:val="Standardstycketeckensnitt"/>
    <w:uiPriority w:val="99"/>
    <w:semiHidden/>
    <w:unhideWhenUsed/>
    <w:rsid w:val="00901E1D"/>
    <w:rPr>
      <w:color w:val="605E5C"/>
      <w:shd w:val="clear" w:color="auto" w:fill="E1DFDD"/>
    </w:rPr>
  </w:style>
  <w:style w:type="character" w:customStyle="1" w:styleId="acopre1">
    <w:name w:val="acopre1"/>
    <w:basedOn w:val="Standardstycketeckensnitt"/>
    <w:rsid w:val="0030475B"/>
  </w:style>
  <w:style w:type="paragraph" w:styleId="Citat">
    <w:name w:val="Quote"/>
    <w:basedOn w:val="Normal"/>
    <w:next w:val="Normal"/>
    <w:link w:val="CitatChar"/>
    <w:uiPriority w:val="29"/>
    <w:qFormat/>
    <w:rsid w:val="00E141D0"/>
    <w:pPr>
      <w:spacing w:before="200" w:after="160"/>
      <w:ind w:left="864" w:right="864"/>
      <w:jc w:val="center"/>
    </w:pPr>
    <w:rPr>
      <w:i/>
      <w:iCs/>
      <w:color w:val="404040" w:themeColor="text1" w:themeTint="BF"/>
    </w:rPr>
  </w:style>
  <w:style w:type="character" w:customStyle="1" w:styleId="CitatChar">
    <w:name w:val="Citat Char"/>
    <w:basedOn w:val="Standardstycketeckensnitt"/>
    <w:link w:val="Citat"/>
    <w:uiPriority w:val="29"/>
    <w:rsid w:val="00E141D0"/>
    <w:rPr>
      <w:rFonts w:ascii="Arial" w:hAnsi="Arial"/>
      <w:i/>
      <w:iCs/>
      <w:color w:val="404040" w:themeColor="text1" w:themeTint="BF"/>
      <w:sz w:val="22"/>
      <w:lang w:val="en-GB"/>
    </w:rPr>
  </w:style>
  <w:style w:type="character" w:styleId="Betoning">
    <w:name w:val="Emphasis"/>
    <w:qFormat/>
    <w:rsid w:val="003D746F"/>
    <w:rPr>
      <w:bCs/>
      <w:iCs/>
      <w:color w:val="0070C0"/>
      <w:kern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921935">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vepm.org.uk/benefits_of_membership.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104510B12FC9E4188B30F85D027DA4E" ma:contentTypeVersion="11" ma:contentTypeDescription="Create a new document." ma:contentTypeScope="" ma:versionID="ba13025c7285879a05f25c5283931f20">
  <xsd:schema xmlns:xsd="http://www.w3.org/2001/XMLSchema" xmlns:xs="http://www.w3.org/2001/XMLSchema" xmlns:p="http://schemas.microsoft.com/office/2006/metadata/properties" xmlns:ns3="31a29cb3-7d06-49bd-905a-3adc720dd5b0" xmlns:ns4="141971aa-ebbb-44ac-a627-a60bbf303c63" targetNamespace="http://schemas.microsoft.com/office/2006/metadata/properties" ma:root="true" ma:fieldsID="24b04b89033003cd903d5717114e52fd" ns3:_="" ns4:_="">
    <xsd:import namespace="31a29cb3-7d06-49bd-905a-3adc720dd5b0"/>
    <xsd:import namespace="141971aa-ebbb-44ac-a627-a60bbf303c6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29cb3-7d06-49bd-905a-3adc720dd5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1971aa-ebbb-44ac-a627-a60bbf303c6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BF4C92-DBF0-4958-B025-3F43759461F1}">
  <ds:schemaRefs>
    <ds:schemaRef ds:uri="http://schemas.microsoft.com/sharepoint/v3/contenttype/forms"/>
  </ds:schemaRefs>
</ds:datastoreItem>
</file>

<file path=customXml/itemProps2.xml><?xml version="1.0" encoding="utf-8"?>
<ds:datastoreItem xmlns:ds="http://schemas.openxmlformats.org/officeDocument/2006/customXml" ds:itemID="{0CDEE9B7-43E7-43DF-802C-9DC9EC81C7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29cb3-7d06-49bd-905a-3adc720dd5b0"/>
    <ds:schemaRef ds:uri="141971aa-ebbb-44ac-a627-a60bbf303c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D75378-C772-412E-BF63-46FF2847DBEC}">
  <ds:schemaRefs>
    <ds:schemaRef ds:uri="http://schemas.openxmlformats.org/officeDocument/2006/bibliography"/>
  </ds:schemaRefs>
</ds:datastoreItem>
</file>

<file path=customXml/itemProps4.xml><?xml version="1.0" encoding="utf-8"?>
<ds:datastoreItem xmlns:ds="http://schemas.openxmlformats.org/officeDocument/2006/customXml" ds:itemID="{8A70981B-1B9F-469F-AEF7-DB3BE0309B5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2067</Words>
  <Characters>10403</Characters>
  <Application>Microsoft Office Word</Application>
  <DocSecurity>0</DocSecurity>
  <Lines>86</Lines>
  <Paragraphs>24</Paragraphs>
  <ScaleCrop>false</ScaleCrop>
  <HeadingPairs>
    <vt:vector size="8" baseType="variant">
      <vt:variant>
        <vt:lpstr>Title</vt:lpstr>
      </vt:variant>
      <vt:variant>
        <vt:i4>1</vt:i4>
      </vt:variant>
      <vt:variant>
        <vt:lpstr>Rubrik</vt:lpstr>
      </vt:variant>
      <vt:variant>
        <vt:i4>1</vt:i4>
      </vt:variant>
      <vt:variant>
        <vt:lpstr>Titel</vt:lpstr>
      </vt:variant>
      <vt:variant>
        <vt:i4>1</vt:i4>
      </vt:variant>
      <vt:variant>
        <vt:lpstr>Título</vt:lpstr>
      </vt:variant>
      <vt:variant>
        <vt:i4>1</vt:i4>
      </vt:variant>
    </vt:vector>
  </HeadingPairs>
  <TitlesOfParts>
    <vt:vector size="4" baseType="lpstr">
      <vt:lpstr>_</vt:lpstr>
      <vt:lpstr>_</vt:lpstr>
      <vt:lpstr>_</vt:lpstr>
      <vt:lpstr>_</vt:lpstr>
    </vt:vector>
  </TitlesOfParts>
  <Company>University of Reading</Company>
  <LinksUpToDate>false</LinksUpToDate>
  <CharactersWithSpaces>12446</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3</cp:revision>
  <cp:lastPrinted>2007-05-04T13:41:00Z</cp:lastPrinted>
  <dcterms:created xsi:type="dcterms:W3CDTF">2022-05-12T18:34:00Z</dcterms:created>
  <dcterms:modified xsi:type="dcterms:W3CDTF">2022-05-12T18:35:00Z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0x010100C104510B12FC9E4188B30F85D027DA4E</vt:lpwstr>
  </property>
</Properties>
</file>