
<file path=[Content_Types].xml><?xml version="1.0" encoding="utf-8"?>
<Types xmlns="http://schemas.openxmlformats.org/package/2006/content-types">
  <Default Extension="ppt" ContentType="application/vnd.ms-powerpoin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889" w:type="dxa"/>
        <w:tblLook w:val="00A0" w:firstRow="1" w:lastRow="0" w:firstColumn="1" w:lastColumn="0" w:noHBand="0" w:noVBand="0"/>
      </w:tblPr>
      <w:tblGrid>
        <w:gridCol w:w="1668"/>
        <w:gridCol w:w="8175"/>
        <w:gridCol w:w="46"/>
      </w:tblGrid>
      <w:tr w:rsidR="00884AAA" w:rsidRPr="00884AAA" w14:paraId="3F87A2CD" w14:textId="77777777" w:rsidTr="0087299C">
        <w:tc>
          <w:tcPr>
            <w:tcW w:w="9889" w:type="dxa"/>
            <w:gridSpan w:val="3"/>
          </w:tcPr>
          <w:p w14:paraId="25DD29DC" w14:textId="3206AC75" w:rsidR="0006694F" w:rsidRDefault="002E716E" w:rsidP="00F61D63">
            <w:pPr>
              <w:pStyle w:val="Heading1"/>
              <w:numPr>
                <w:ilvl w:val="0"/>
                <w:numId w:val="0"/>
              </w:numPr>
              <w:spacing w:before="0"/>
              <w:jc w:val="center"/>
              <w:rPr>
                <w:bCs/>
                <w:smallCaps/>
                <w:color w:val="000000" w:themeColor="text1"/>
                <w:sz w:val="32"/>
                <w:szCs w:val="32"/>
              </w:rPr>
            </w:pPr>
            <w:bookmarkStart w:id="0" w:name="OLE_LINK1"/>
            <w:r w:rsidRPr="00884AAA">
              <w:rPr>
                <w:bCs/>
                <w:smallCaps/>
                <w:color w:val="000000" w:themeColor="text1"/>
                <w:sz w:val="32"/>
                <w:szCs w:val="32"/>
              </w:rPr>
              <w:t>20</w:t>
            </w:r>
            <w:r w:rsidR="00AB6EAC">
              <w:rPr>
                <w:bCs/>
                <w:smallCaps/>
                <w:color w:val="000000" w:themeColor="text1"/>
                <w:sz w:val="32"/>
                <w:szCs w:val="32"/>
              </w:rPr>
              <w:t>2</w:t>
            </w:r>
            <w:r w:rsidR="00AF3619">
              <w:rPr>
                <w:bCs/>
                <w:smallCaps/>
                <w:color w:val="000000" w:themeColor="text1"/>
                <w:sz w:val="32"/>
                <w:szCs w:val="32"/>
              </w:rPr>
              <w:t>6</w:t>
            </w:r>
            <w:r w:rsidR="007E30FD" w:rsidRPr="00884AAA">
              <w:rPr>
                <w:bCs/>
                <w:smallCaps/>
                <w:color w:val="000000" w:themeColor="text1"/>
                <w:sz w:val="32"/>
                <w:szCs w:val="32"/>
              </w:rPr>
              <w:t xml:space="preserve"> </w:t>
            </w:r>
            <w:r w:rsidRPr="00884AAA">
              <w:rPr>
                <w:bCs/>
                <w:smallCaps/>
                <w:color w:val="000000" w:themeColor="text1"/>
                <w:sz w:val="32"/>
                <w:szCs w:val="32"/>
              </w:rPr>
              <w:t>Pre-Conference</w:t>
            </w:r>
            <w:r w:rsidR="007E30FD" w:rsidRPr="00884AAA">
              <w:rPr>
                <w:bCs/>
                <w:smallCaps/>
                <w:color w:val="000000" w:themeColor="text1"/>
                <w:sz w:val="32"/>
                <w:szCs w:val="32"/>
              </w:rPr>
              <w:t xml:space="preserve"> Committee</w:t>
            </w:r>
            <w:r w:rsidR="0006694F" w:rsidRPr="00884AAA">
              <w:rPr>
                <w:bCs/>
                <w:smallCaps/>
                <w:color w:val="000000" w:themeColor="text1"/>
                <w:sz w:val="32"/>
                <w:szCs w:val="32"/>
              </w:rPr>
              <w:t xml:space="preserve"> Meeting</w:t>
            </w:r>
            <w:r w:rsidR="0031751A">
              <w:rPr>
                <w:bCs/>
                <w:smallCaps/>
                <w:color w:val="000000" w:themeColor="text1"/>
                <w:sz w:val="32"/>
                <w:szCs w:val="32"/>
              </w:rPr>
              <w:t xml:space="preserve"> </w:t>
            </w:r>
            <w:r w:rsidR="00A50427">
              <w:rPr>
                <w:bCs/>
                <w:smallCaps/>
                <w:color w:val="000000" w:themeColor="text1"/>
                <w:sz w:val="32"/>
                <w:szCs w:val="32"/>
              </w:rPr>
              <w:t>AGENDA</w:t>
            </w:r>
            <w:r w:rsidR="00C537FC">
              <w:rPr>
                <w:bCs/>
                <w:smallCaps/>
                <w:color w:val="000000" w:themeColor="text1"/>
                <w:sz w:val="32"/>
                <w:szCs w:val="32"/>
              </w:rPr>
              <w:t xml:space="preserve"> </w:t>
            </w:r>
            <w:r w:rsidR="0006694F" w:rsidRPr="00884AAA">
              <w:rPr>
                <w:bCs/>
                <w:smallCaps/>
                <w:color w:val="000000" w:themeColor="text1"/>
                <w:sz w:val="32"/>
                <w:szCs w:val="32"/>
              </w:rPr>
              <w:t xml:space="preserve">(No. </w:t>
            </w:r>
            <w:r w:rsidR="00274118">
              <w:rPr>
                <w:bCs/>
                <w:smallCaps/>
                <w:color w:val="000000" w:themeColor="text1"/>
                <w:sz w:val="32"/>
                <w:szCs w:val="32"/>
              </w:rPr>
              <w:t>1</w:t>
            </w:r>
            <w:r w:rsidR="006B0249">
              <w:rPr>
                <w:bCs/>
                <w:smallCaps/>
                <w:color w:val="000000" w:themeColor="text1"/>
                <w:sz w:val="32"/>
                <w:szCs w:val="32"/>
              </w:rPr>
              <w:t>2</w:t>
            </w:r>
            <w:r w:rsidR="00AF3619">
              <w:rPr>
                <w:bCs/>
                <w:smallCaps/>
                <w:color w:val="000000" w:themeColor="text1"/>
                <w:sz w:val="32"/>
                <w:szCs w:val="32"/>
              </w:rPr>
              <w:t>6</w:t>
            </w:r>
            <w:r w:rsidR="0006694F" w:rsidRPr="00884AAA">
              <w:rPr>
                <w:bCs/>
                <w:smallCaps/>
                <w:color w:val="000000" w:themeColor="text1"/>
                <w:sz w:val="32"/>
                <w:szCs w:val="32"/>
              </w:rPr>
              <w:t>)</w:t>
            </w:r>
            <w:bookmarkEnd w:id="0"/>
          </w:p>
          <w:p w14:paraId="756BB18F" w14:textId="5CDD0387" w:rsidR="001E2753" w:rsidRPr="001E2753" w:rsidRDefault="001E2753" w:rsidP="001E2753"/>
        </w:tc>
      </w:tr>
      <w:tr w:rsidR="00884AAA" w:rsidRPr="00884AAA" w14:paraId="5FDA5D3E" w14:textId="77777777" w:rsidTr="0087299C">
        <w:tc>
          <w:tcPr>
            <w:tcW w:w="1668" w:type="dxa"/>
          </w:tcPr>
          <w:p w14:paraId="517D6305" w14:textId="77777777" w:rsidR="00153CA9" w:rsidRPr="00884AAA" w:rsidRDefault="0006694F" w:rsidP="00153CA9">
            <w:pPr>
              <w:jc w:val="both"/>
              <w:rPr>
                <w:b/>
                <w:color w:val="000000" w:themeColor="text1"/>
                <w:szCs w:val="22"/>
              </w:rPr>
            </w:pPr>
            <w:r w:rsidRPr="00884AAA">
              <w:rPr>
                <w:b/>
                <w:color w:val="000000" w:themeColor="text1"/>
                <w:szCs w:val="22"/>
              </w:rPr>
              <w:t>Date:</w:t>
            </w:r>
          </w:p>
        </w:tc>
        <w:tc>
          <w:tcPr>
            <w:tcW w:w="8221" w:type="dxa"/>
            <w:gridSpan w:val="2"/>
          </w:tcPr>
          <w:p w14:paraId="524C9AC5" w14:textId="47948622" w:rsidR="00153CA9" w:rsidRPr="00884AAA" w:rsidRDefault="002E716E" w:rsidP="00903F49">
            <w:pPr>
              <w:pStyle w:val="Heading1"/>
              <w:numPr>
                <w:ilvl w:val="0"/>
                <w:numId w:val="0"/>
              </w:numPr>
              <w:spacing w:before="0"/>
              <w:jc w:val="both"/>
              <w:rPr>
                <w:color w:val="000000" w:themeColor="text1"/>
                <w:szCs w:val="22"/>
              </w:rPr>
            </w:pPr>
            <w:r w:rsidRPr="00884AAA">
              <w:rPr>
                <w:color w:val="000000" w:themeColor="text1"/>
                <w:szCs w:val="22"/>
              </w:rPr>
              <w:t>Tuesday</w:t>
            </w:r>
            <w:r w:rsidR="00AF3619">
              <w:rPr>
                <w:color w:val="000000" w:themeColor="text1"/>
                <w:szCs w:val="22"/>
              </w:rPr>
              <w:t xml:space="preserve"> </w:t>
            </w:r>
            <w:r w:rsidR="0097328E">
              <w:rPr>
                <w:color w:val="000000" w:themeColor="text1"/>
                <w:szCs w:val="22"/>
              </w:rPr>
              <w:t>2</w:t>
            </w:r>
            <w:r w:rsidR="00AF3619">
              <w:rPr>
                <w:color w:val="000000" w:themeColor="text1"/>
                <w:szCs w:val="22"/>
              </w:rPr>
              <w:t>4</w:t>
            </w:r>
            <w:r w:rsidRPr="00884AAA">
              <w:rPr>
                <w:color w:val="000000" w:themeColor="text1"/>
                <w:szCs w:val="22"/>
              </w:rPr>
              <w:t xml:space="preserve"> March 20</w:t>
            </w:r>
            <w:r w:rsidR="00AB6EAC">
              <w:rPr>
                <w:color w:val="000000" w:themeColor="text1"/>
                <w:szCs w:val="22"/>
              </w:rPr>
              <w:t>2</w:t>
            </w:r>
            <w:r w:rsidR="00AF3619">
              <w:rPr>
                <w:color w:val="000000" w:themeColor="text1"/>
                <w:szCs w:val="22"/>
              </w:rPr>
              <w:t>6</w:t>
            </w:r>
          </w:p>
        </w:tc>
      </w:tr>
      <w:tr w:rsidR="00884AAA" w:rsidRPr="00884AAA" w14:paraId="46DB92AB" w14:textId="77777777" w:rsidTr="000765F3">
        <w:trPr>
          <w:trHeight w:val="337"/>
        </w:trPr>
        <w:tc>
          <w:tcPr>
            <w:tcW w:w="1668" w:type="dxa"/>
          </w:tcPr>
          <w:p w14:paraId="57380005" w14:textId="77777777" w:rsidR="0006694F" w:rsidRPr="00884AAA" w:rsidRDefault="0006694F" w:rsidP="00153CA9">
            <w:pPr>
              <w:jc w:val="both"/>
              <w:rPr>
                <w:b/>
                <w:color w:val="000000" w:themeColor="text1"/>
                <w:szCs w:val="22"/>
              </w:rPr>
            </w:pPr>
            <w:r w:rsidRPr="00884AAA">
              <w:rPr>
                <w:b/>
                <w:color w:val="000000" w:themeColor="text1"/>
                <w:szCs w:val="22"/>
              </w:rPr>
              <w:t>Time:</w:t>
            </w:r>
          </w:p>
        </w:tc>
        <w:tc>
          <w:tcPr>
            <w:tcW w:w="8221" w:type="dxa"/>
            <w:gridSpan w:val="2"/>
          </w:tcPr>
          <w:p w14:paraId="1A659A42" w14:textId="3DB6B289" w:rsidR="0006694F" w:rsidRPr="00884AAA" w:rsidRDefault="00274118" w:rsidP="00153CA9">
            <w:pPr>
              <w:pStyle w:val="Heading1"/>
              <w:numPr>
                <w:ilvl w:val="0"/>
                <w:numId w:val="0"/>
              </w:numPr>
              <w:spacing w:before="0"/>
              <w:jc w:val="both"/>
              <w:rPr>
                <w:color w:val="000000" w:themeColor="text1"/>
                <w:szCs w:val="22"/>
              </w:rPr>
            </w:pPr>
            <w:r>
              <w:rPr>
                <w:color w:val="000000" w:themeColor="text1"/>
                <w:szCs w:val="22"/>
              </w:rPr>
              <w:t>1</w:t>
            </w:r>
            <w:r w:rsidR="0038633E">
              <w:rPr>
                <w:color w:val="000000" w:themeColor="text1"/>
                <w:szCs w:val="22"/>
              </w:rPr>
              <w:t>3</w:t>
            </w:r>
            <w:r w:rsidR="007F4B67">
              <w:rPr>
                <w:color w:val="000000" w:themeColor="text1"/>
                <w:szCs w:val="22"/>
              </w:rPr>
              <w:t>.00</w:t>
            </w:r>
            <w:r w:rsidR="008F2062">
              <w:rPr>
                <w:color w:val="000000" w:themeColor="text1"/>
                <w:szCs w:val="22"/>
              </w:rPr>
              <w:t xml:space="preserve"> </w:t>
            </w:r>
            <w:r w:rsidR="00B0174D">
              <w:rPr>
                <w:color w:val="000000" w:themeColor="text1"/>
                <w:szCs w:val="22"/>
              </w:rPr>
              <w:t>– 18.00</w:t>
            </w:r>
          </w:p>
        </w:tc>
      </w:tr>
      <w:tr w:rsidR="00884AAA" w:rsidRPr="002C2EDA" w14:paraId="0C2013CF" w14:textId="77777777" w:rsidTr="0087299C">
        <w:tc>
          <w:tcPr>
            <w:tcW w:w="1668" w:type="dxa"/>
          </w:tcPr>
          <w:p w14:paraId="709688E7" w14:textId="6A516E4C" w:rsidR="0006694F" w:rsidRPr="00884AAA" w:rsidRDefault="0006694F" w:rsidP="009D67BC">
            <w:pPr>
              <w:jc w:val="both"/>
              <w:rPr>
                <w:b/>
                <w:color w:val="000000" w:themeColor="text1"/>
                <w:szCs w:val="22"/>
              </w:rPr>
            </w:pPr>
            <w:r w:rsidRPr="00884AAA">
              <w:rPr>
                <w:b/>
                <w:color w:val="000000" w:themeColor="text1"/>
                <w:szCs w:val="22"/>
              </w:rPr>
              <w:t>Location:</w:t>
            </w:r>
          </w:p>
        </w:tc>
        <w:tc>
          <w:tcPr>
            <w:tcW w:w="8221" w:type="dxa"/>
            <w:gridSpan w:val="2"/>
          </w:tcPr>
          <w:p w14:paraId="21DD57E0" w14:textId="77777777" w:rsidR="002C2EDA" w:rsidRPr="002C2EDA" w:rsidRDefault="002C2EDA" w:rsidP="002C2EDA">
            <w:pPr>
              <w:rPr>
                <w:b/>
                <w:color w:val="000000" w:themeColor="text1"/>
                <w:kern w:val="28"/>
                <w:szCs w:val="22"/>
                <w:lang w:val="en-IE"/>
              </w:rPr>
            </w:pPr>
            <w:r w:rsidRPr="002C2EDA">
              <w:rPr>
                <w:b/>
                <w:color w:val="000000" w:themeColor="text1"/>
                <w:kern w:val="28"/>
                <w:szCs w:val="22"/>
                <w:lang w:val="en-IE"/>
              </w:rPr>
              <w:t>RVC Camden campus in the Council Room</w:t>
            </w:r>
            <w:r>
              <w:rPr>
                <w:b/>
                <w:color w:val="000000" w:themeColor="text1"/>
                <w:kern w:val="28"/>
                <w:szCs w:val="22"/>
                <w:lang w:val="en-IE"/>
              </w:rPr>
              <w:t xml:space="preserve">, </w:t>
            </w:r>
            <w:r w:rsidRPr="002C2EDA">
              <w:rPr>
                <w:b/>
                <w:color w:val="000000" w:themeColor="text1"/>
                <w:kern w:val="28"/>
                <w:szCs w:val="22"/>
                <w:lang w:val="en-IE"/>
              </w:rPr>
              <w:t>The Royal Veterinary College</w:t>
            </w:r>
          </w:p>
          <w:p w14:paraId="5A0EFD81" w14:textId="1F4ED11D" w:rsidR="00E94F14" w:rsidRPr="002C2EDA" w:rsidRDefault="002C2EDA" w:rsidP="002C2EDA">
            <w:pPr>
              <w:rPr>
                <w:b/>
                <w:color w:val="000000" w:themeColor="text1"/>
                <w:kern w:val="28"/>
                <w:szCs w:val="22"/>
                <w:lang w:val="en-IE"/>
              </w:rPr>
            </w:pPr>
            <w:r w:rsidRPr="002C2EDA">
              <w:rPr>
                <w:b/>
                <w:color w:val="000000" w:themeColor="text1"/>
                <w:kern w:val="28"/>
                <w:szCs w:val="22"/>
                <w:lang w:val="en-IE"/>
              </w:rPr>
              <w:t>Royal College Street</w:t>
            </w:r>
            <w:r>
              <w:rPr>
                <w:b/>
                <w:color w:val="000000" w:themeColor="text1"/>
                <w:kern w:val="28"/>
                <w:szCs w:val="22"/>
                <w:lang w:val="en-IE"/>
              </w:rPr>
              <w:t xml:space="preserve">, </w:t>
            </w:r>
            <w:r w:rsidRPr="002C2EDA">
              <w:rPr>
                <w:b/>
                <w:color w:val="000000" w:themeColor="text1"/>
                <w:kern w:val="28"/>
                <w:szCs w:val="22"/>
                <w:lang w:val="en-IE"/>
              </w:rPr>
              <w:t>London</w:t>
            </w:r>
            <w:r>
              <w:rPr>
                <w:b/>
                <w:color w:val="000000" w:themeColor="text1"/>
                <w:kern w:val="28"/>
                <w:szCs w:val="22"/>
                <w:lang w:val="en-IE"/>
              </w:rPr>
              <w:t xml:space="preserve">, </w:t>
            </w:r>
            <w:r w:rsidRPr="002C2EDA">
              <w:rPr>
                <w:b/>
                <w:color w:val="000000" w:themeColor="text1"/>
                <w:kern w:val="28"/>
                <w:szCs w:val="22"/>
                <w:lang w:val="en-IE"/>
              </w:rPr>
              <w:t>NW1 0TU</w:t>
            </w:r>
            <w:r>
              <w:rPr>
                <w:b/>
                <w:color w:val="000000" w:themeColor="text1"/>
                <w:kern w:val="28"/>
                <w:szCs w:val="22"/>
                <w:lang w:val="en-IE"/>
              </w:rPr>
              <w:t xml:space="preserve">, </w:t>
            </w:r>
            <w:r w:rsidRPr="002C2EDA">
              <w:rPr>
                <w:b/>
                <w:color w:val="000000" w:themeColor="text1"/>
                <w:kern w:val="28"/>
                <w:szCs w:val="22"/>
                <w:lang w:val="en-IE"/>
              </w:rPr>
              <w:t>United Kingdom</w:t>
            </w:r>
          </w:p>
        </w:tc>
      </w:tr>
      <w:tr w:rsidR="00884AAA" w:rsidRPr="002C2EDA" w14:paraId="59858AE3" w14:textId="77777777" w:rsidTr="0087299C">
        <w:trPr>
          <w:gridAfter w:val="1"/>
          <w:wAfter w:w="46" w:type="dxa"/>
        </w:trPr>
        <w:tc>
          <w:tcPr>
            <w:tcW w:w="9843" w:type="dxa"/>
            <w:gridSpan w:val="2"/>
          </w:tcPr>
          <w:p w14:paraId="45A4ACCA" w14:textId="6CEF9EEE" w:rsidR="0087299C" w:rsidRPr="002C2EDA" w:rsidRDefault="0087299C" w:rsidP="0087299C">
            <w:pPr>
              <w:pStyle w:val="Heading1"/>
              <w:numPr>
                <w:ilvl w:val="0"/>
                <w:numId w:val="0"/>
              </w:numPr>
              <w:spacing w:before="120" w:after="0"/>
              <w:jc w:val="center"/>
              <w:rPr>
                <w:color w:val="000000" w:themeColor="text1"/>
                <w:szCs w:val="22"/>
                <w:lang w:val="en-IE"/>
              </w:rPr>
            </w:pPr>
          </w:p>
        </w:tc>
      </w:tr>
    </w:tbl>
    <w:p w14:paraId="5B92149F" w14:textId="4F48745B" w:rsidR="003D3C8F" w:rsidRDefault="003D3C8F" w:rsidP="003D3C8F">
      <w:pPr>
        <w:pStyle w:val="Heading1"/>
      </w:pPr>
      <w:r w:rsidRPr="002C2EDA">
        <w:rPr>
          <w:kern w:val="0"/>
          <w:lang w:val="en-IE"/>
        </w:rPr>
        <w:tab/>
      </w:r>
      <w:r w:rsidRPr="00884AAA">
        <w:t>Apologies for absence</w:t>
      </w:r>
      <w:r>
        <w:t xml:space="preserve"> </w:t>
      </w:r>
    </w:p>
    <w:p w14:paraId="29A4ADC9" w14:textId="7FD7BA7B" w:rsidR="00E12092" w:rsidRPr="00E12092" w:rsidRDefault="00E12092" w:rsidP="00E63ACE">
      <w:pPr>
        <w:ind w:left="360"/>
      </w:pPr>
    </w:p>
    <w:p w14:paraId="0E2DF9B2" w14:textId="1EB64642" w:rsidR="003D3C8F" w:rsidRDefault="003D3C8F" w:rsidP="003D3C8F">
      <w:pPr>
        <w:pStyle w:val="Heading1"/>
      </w:pPr>
      <w:r w:rsidRPr="00884AAA">
        <w:tab/>
        <w:t xml:space="preserve">Minutes of </w:t>
      </w:r>
      <w:r w:rsidR="00F00E02">
        <w:t>previous meetings</w:t>
      </w:r>
      <w:r>
        <w:t>:</w:t>
      </w:r>
    </w:p>
    <w:p w14:paraId="3FF31982" w14:textId="7E57F60B" w:rsidR="003D3C8F" w:rsidRDefault="003D3C8F" w:rsidP="001C245D">
      <w:pPr>
        <w:pStyle w:val="Heading2"/>
        <w:rPr>
          <w:u w:val="single"/>
        </w:rPr>
      </w:pPr>
      <w:r w:rsidRPr="00510353">
        <w:t>Meeting 1</w:t>
      </w:r>
      <w:r w:rsidR="00573B29">
        <w:t>2</w:t>
      </w:r>
      <w:r w:rsidR="00AF3619">
        <w:t>5</w:t>
      </w:r>
      <w:r w:rsidRPr="00510353">
        <w:t xml:space="preserve"> – </w:t>
      </w:r>
      <w:r w:rsidR="00F00E02">
        <w:t>Fall meeting</w:t>
      </w:r>
      <w:r w:rsidRPr="00510353">
        <w:t>,</w:t>
      </w:r>
      <w:r w:rsidR="00035F0E">
        <w:t xml:space="preserve"> </w:t>
      </w:r>
      <w:r w:rsidR="00AF3619">
        <w:t>22</w:t>
      </w:r>
      <w:r w:rsidR="00AF3619" w:rsidRPr="00AF3619">
        <w:rPr>
          <w:vertAlign w:val="superscript"/>
        </w:rPr>
        <w:t>nd</w:t>
      </w:r>
      <w:r w:rsidR="00AF3619">
        <w:t xml:space="preserve"> </w:t>
      </w:r>
      <w:r w:rsidR="00035F0E">
        <w:t>September 202</w:t>
      </w:r>
      <w:r w:rsidR="00AF3619">
        <w:t>5</w:t>
      </w:r>
      <w:r w:rsidR="00035F0E">
        <w:t xml:space="preserve"> </w:t>
      </w:r>
      <w:r w:rsidR="00035F0E" w:rsidRPr="00517739">
        <w:rPr>
          <w:u w:val="single"/>
        </w:rPr>
        <w:t>Online</w:t>
      </w:r>
    </w:p>
    <w:p w14:paraId="6C265F46" w14:textId="77777777" w:rsidR="003D3C8F" w:rsidRDefault="003D3C8F" w:rsidP="00C47948">
      <w:pPr>
        <w:pStyle w:val="Heading1"/>
      </w:pPr>
      <w:r w:rsidRPr="00C47948">
        <w:tab/>
        <w:t>Matters arising from previous meetings:</w:t>
      </w:r>
    </w:p>
    <w:p w14:paraId="05FD5B13" w14:textId="77777777" w:rsidR="00AF3619" w:rsidRDefault="00AF3619" w:rsidP="00AF3619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29"/>
        <w:gridCol w:w="6521"/>
        <w:gridCol w:w="1657"/>
      </w:tblGrid>
      <w:tr w:rsidR="00AF3619" w14:paraId="42E57693" w14:textId="77777777" w:rsidTr="0082445B">
        <w:tc>
          <w:tcPr>
            <w:tcW w:w="1129" w:type="dxa"/>
          </w:tcPr>
          <w:p w14:paraId="49E30D9E" w14:textId="77777777" w:rsidR="00AF3619" w:rsidRDefault="00AF3619" w:rsidP="0082445B">
            <w:r>
              <w:t>WHO</w:t>
            </w:r>
          </w:p>
        </w:tc>
        <w:tc>
          <w:tcPr>
            <w:tcW w:w="6521" w:type="dxa"/>
          </w:tcPr>
          <w:p w14:paraId="268E543F" w14:textId="77777777" w:rsidR="00AF3619" w:rsidRDefault="00AF3619" w:rsidP="0082445B">
            <w:r>
              <w:t>WHAT</w:t>
            </w:r>
          </w:p>
        </w:tc>
        <w:tc>
          <w:tcPr>
            <w:tcW w:w="1657" w:type="dxa"/>
          </w:tcPr>
          <w:p w14:paraId="3D42B34D" w14:textId="77777777" w:rsidR="00AF3619" w:rsidRDefault="00AF3619" w:rsidP="0082445B">
            <w:r>
              <w:t>WHEN</w:t>
            </w:r>
          </w:p>
        </w:tc>
      </w:tr>
      <w:tr w:rsidR="00AF3619" w:rsidRPr="008A076E" w14:paraId="6687E54F" w14:textId="77777777" w:rsidTr="0082445B">
        <w:tc>
          <w:tcPr>
            <w:tcW w:w="1129" w:type="dxa"/>
          </w:tcPr>
          <w:p w14:paraId="72D473A8" w14:textId="77777777" w:rsidR="00AF3619" w:rsidRPr="008A076E" w:rsidRDefault="00AF3619" w:rsidP="0082445B">
            <w:pPr>
              <w:rPr>
                <w:lang w:val="en-US"/>
              </w:rPr>
            </w:pPr>
            <w:r>
              <w:rPr>
                <w:lang w:val="en-US"/>
              </w:rPr>
              <w:t>All</w:t>
            </w:r>
          </w:p>
        </w:tc>
        <w:tc>
          <w:tcPr>
            <w:tcW w:w="6521" w:type="dxa"/>
          </w:tcPr>
          <w:p w14:paraId="5B65EF36" w14:textId="77777777" w:rsidR="00AF3619" w:rsidRPr="00ED6462" w:rsidRDefault="00AF3619" w:rsidP="0082445B">
            <w:pPr>
              <w:rPr>
                <w:iCs/>
                <w:lang w:val="en-US"/>
              </w:rPr>
            </w:pPr>
            <w:r w:rsidRPr="002127FF">
              <w:rPr>
                <w:iCs/>
                <w:szCs w:val="22"/>
                <w:lang w:val="en-US"/>
              </w:rPr>
              <w:t xml:space="preserve">AP2: </w:t>
            </w:r>
            <w:r>
              <w:rPr>
                <w:iCs/>
                <w:szCs w:val="22"/>
                <w:lang w:val="en-US"/>
              </w:rPr>
              <w:t xml:space="preserve">Best oral prize </w:t>
            </w:r>
            <w:r w:rsidRPr="002127FF">
              <w:rPr>
                <w:iCs/>
                <w:szCs w:val="22"/>
                <w:lang w:val="en-US"/>
              </w:rPr>
              <w:t>scoring grid to be discussed at pre-conference meeting</w:t>
            </w:r>
          </w:p>
        </w:tc>
        <w:tc>
          <w:tcPr>
            <w:tcW w:w="1657" w:type="dxa"/>
          </w:tcPr>
          <w:p w14:paraId="7096DC22" w14:textId="77777777" w:rsidR="00AF3619" w:rsidRPr="008A076E" w:rsidRDefault="00AF3619" w:rsidP="0082445B">
            <w:pPr>
              <w:rPr>
                <w:lang w:val="en-US"/>
              </w:rPr>
            </w:pPr>
            <w:r>
              <w:rPr>
                <w:lang w:val="en-US"/>
              </w:rPr>
              <w:t>March 2026</w:t>
            </w:r>
          </w:p>
        </w:tc>
      </w:tr>
      <w:tr w:rsidR="00AF3619" w:rsidRPr="008A076E" w14:paraId="203D76CE" w14:textId="77777777" w:rsidTr="0082445B">
        <w:tc>
          <w:tcPr>
            <w:tcW w:w="1129" w:type="dxa"/>
          </w:tcPr>
          <w:p w14:paraId="71D32737" w14:textId="77777777" w:rsidR="00AF3619" w:rsidRPr="008A076E" w:rsidRDefault="00AF3619" w:rsidP="0082445B">
            <w:pPr>
              <w:rPr>
                <w:lang w:val="en-US"/>
              </w:rPr>
            </w:pPr>
            <w:r>
              <w:rPr>
                <w:lang w:val="en-US"/>
              </w:rPr>
              <w:t>LOC</w:t>
            </w:r>
          </w:p>
        </w:tc>
        <w:tc>
          <w:tcPr>
            <w:tcW w:w="6521" w:type="dxa"/>
          </w:tcPr>
          <w:p w14:paraId="4C946B21" w14:textId="77777777" w:rsidR="00AF3619" w:rsidRPr="008A076E" w:rsidRDefault="00AF3619" w:rsidP="0082445B">
            <w:pPr>
              <w:rPr>
                <w:lang w:val="en-US"/>
              </w:rPr>
            </w:pPr>
            <w:r w:rsidRPr="002127FF">
              <w:rPr>
                <w:lang w:val="en-US"/>
              </w:rPr>
              <w:t xml:space="preserve">AP4: LOC to look at the potential for recording the Gareth Davies lecture for the SVEPM </w:t>
            </w:r>
            <w:proofErr w:type="spellStart"/>
            <w:r w:rsidRPr="002127FF">
              <w:rPr>
                <w:lang w:val="en-US"/>
              </w:rPr>
              <w:t>youtube</w:t>
            </w:r>
            <w:proofErr w:type="spellEnd"/>
            <w:r w:rsidRPr="002127FF">
              <w:rPr>
                <w:lang w:val="en-US"/>
              </w:rPr>
              <w:t xml:space="preserve"> channel</w:t>
            </w:r>
          </w:p>
        </w:tc>
        <w:tc>
          <w:tcPr>
            <w:tcW w:w="1657" w:type="dxa"/>
          </w:tcPr>
          <w:p w14:paraId="74DEBE75" w14:textId="77777777" w:rsidR="00AF3619" w:rsidRPr="008A076E" w:rsidRDefault="00AF3619" w:rsidP="0082445B">
            <w:pPr>
              <w:rPr>
                <w:lang w:val="en-US"/>
              </w:rPr>
            </w:pPr>
            <w:r>
              <w:rPr>
                <w:lang w:val="en-US"/>
              </w:rPr>
              <w:t>December 2025</w:t>
            </w:r>
          </w:p>
        </w:tc>
      </w:tr>
      <w:tr w:rsidR="00AF3619" w:rsidRPr="008A076E" w14:paraId="044B7334" w14:textId="77777777" w:rsidTr="0082445B">
        <w:tc>
          <w:tcPr>
            <w:tcW w:w="1129" w:type="dxa"/>
          </w:tcPr>
          <w:p w14:paraId="710390AE" w14:textId="77777777" w:rsidR="00AF3619" w:rsidRPr="008A076E" w:rsidRDefault="00AF3619" w:rsidP="0082445B">
            <w:pPr>
              <w:rPr>
                <w:lang w:val="en-US"/>
              </w:rPr>
            </w:pPr>
            <w:r>
              <w:rPr>
                <w:lang w:val="en-US"/>
              </w:rPr>
              <w:t>All</w:t>
            </w:r>
          </w:p>
        </w:tc>
        <w:tc>
          <w:tcPr>
            <w:tcW w:w="6521" w:type="dxa"/>
          </w:tcPr>
          <w:p w14:paraId="0DF57C9B" w14:textId="211E086C" w:rsidR="00AF3619" w:rsidRPr="008A076E" w:rsidRDefault="00AF3619" w:rsidP="0082445B">
            <w:pPr>
              <w:rPr>
                <w:lang w:val="en-US"/>
              </w:rPr>
            </w:pPr>
            <w:r w:rsidRPr="002127FF">
              <w:rPr>
                <w:lang w:val="en-US"/>
              </w:rPr>
              <w:t>AP5: Discuss the scoring system and what kind of studies are in or out of the scope at the pre-conference meeting - all</w:t>
            </w:r>
          </w:p>
        </w:tc>
        <w:tc>
          <w:tcPr>
            <w:tcW w:w="1657" w:type="dxa"/>
          </w:tcPr>
          <w:p w14:paraId="1DBA0480" w14:textId="77777777" w:rsidR="00AF3619" w:rsidRPr="008A076E" w:rsidRDefault="00AF3619" w:rsidP="0082445B">
            <w:pPr>
              <w:rPr>
                <w:lang w:val="en-US"/>
              </w:rPr>
            </w:pPr>
            <w:r>
              <w:rPr>
                <w:lang w:val="en-US"/>
              </w:rPr>
              <w:t>March 2026</w:t>
            </w:r>
          </w:p>
        </w:tc>
      </w:tr>
      <w:tr w:rsidR="00AF3619" w:rsidRPr="008A076E" w14:paraId="36B52FB5" w14:textId="77777777" w:rsidTr="0082445B">
        <w:tc>
          <w:tcPr>
            <w:tcW w:w="1129" w:type="dxa"/>
          </w:tcPr>
          <w:p w14:paraId="5D8F370E" w14:textId="77777777" w:rsidR="00AF3619" w:rsidRPr="008A076E" w:rsidRDefault="00AF3619" w:rsidP="0082445B">
            <w:pPr>
              <w:rPr>
                <w:lang w:val="en-US"/>
              </w:rPr>
            </w:pPr>
            <w:r w:rsidRPr="00ED6462">
              <w:rPr>
                <w:lang w:val="en-US"/>
              </w:rPr>
              <w:t xml:space="preserve">AN, TV </w:t>
            </w:r>
          </w:p>
        </w:tc>
        <w:tc>
          <w:tcPr>
            <w:tcW w:w="6521" w:type="dxa"/>
          </w:tcPr>
          <w:p w14:paraId="5A3FF185" w14:textId="77777777" w:rsidR="00AF3619" w:rsidRPr="008A076E" w:rsidRDefault="00AF3619" w:rsidP="0082445B">
            <w:pPr>
              <w:rPr>
                <w:lang w:val="en-US"/>
              </w:rPr>
            </w:pPr>
            <w:r w:rsidRPr="002127FF">
              <w:rPr>
                <w:lang w:val="en-US"/>
              </w:rPr>
              <w:t>AP6: Template and guidelines for the scoring system to be updated – AN &amp;TV</w:t>
            </w:r>
          </w:p>
        </w:tc>
        <w:tc>
          <w:tcPr>
            <w:tcW w:w="1657" w:type="dxa"/>
          </w:tcPr>
          <w:p w14:paraId="6221688F" w14:textId="77777777" w:rsidR="00AF3619" w:rsidRPr="008A076E" w:rsidRDefault="00AF3619" w:rsidP="0082445B">
            <w:pPr>
              <w:rPr>
                <w:lang w:val="en-US"/>
              </w:rPr>
            </w:pPr>
            <w:r>
              <w:rPr>
                <w:lang w:val="en-US"/>
              </w:rPr>
              <w:t>March 2026</w:t>
            </w:r>
          </w:p>
        </w:tc>
      </w:tr>
      <w:tr w:rsidR="00AF3619" w:rsidRPr="008A076E" w14:paraId="7966DBCD" w14:textId="77777777" w:rsidTr="0082445B">
        <w:tc>
          <w:tcPr>
            <w:tcW w:w="1129" w:type="dxa"/>
          </w:tcPr>
          <w:p w14:paraId="5FF412F6" w14:textId="77777777" w:rsidR="00AF3619" w:rsidRPr="008A076E" w:rsidRDefault="00AF3619" w:rsidP="0082445B">
            <w:pPr>
              <w:rPr>
                <w:lang w:val="en-US"/>
              </w:rPr>
            </w:pPr>
            <w:r>
              <w:rPr>
                <w:lang w:val="en-US"/>
              </w:rPr>
              <w:t>FD</w:t>
            </w:r>
          </w:p>
        </w:tc>
        <w:tc>
          <w:tcPr>
            <w:tcW w:w="6521" w:type="dxa"/>
          </w:tcPr>
          <w:p w14:paraId="318849E6" w14:textId="77777777" w:rsidR="00AF3619" w:rsidRPr="008A076E" w:rsidRDefault="00AF3619" w:rsidP="0082445B">
            <w:pPr>
              <w:rPr>
                <w:lang w:val="en-US"/>
              </w:rPr>
            </w:pPr>
            <w:r w:rsidRPr="002127FF">
              <w:rPr>
                <w:lang w:val="en-US"/>
              </w:rPr>
              <w:t>AP7: FD to alert the conference attendees that if you present one year you will not be considered for presenting in the following year</w:t>
            </w:r>
          </w:p>
        </w:tc>
        <w:tc>
          <w:tcPr>
            <w:tcW w:w="1657" w:type="dxa"/>
          </w:tcPr>
          <w:p w14:paraId="5487D0EC" w14:textId="77777777" w:rsidR="00AF3619" w:rsidRPr="008A076E" w:rsidRDefault="00AF3619" w:rsidP="0082445B">
            <w:pPr>
              <w:rPr>
                <w:lang w:val="en-US"/>
              </w:rPr>
            </w:pPr>
            <w:r>
              <w:rPr>
                <w:lang w:val="en-US"/>
              </w:rPr>
              <w:t>March 2026</w:t>
            </w:r>
          </w:p>
        </w:tc>
      </w:tr>
      <w:tr w:rsidR="00AF3619" w:rsidRPr="008A076E" w14:paraId="3C7AC533" w14:textId="77777777" w:rsidTr="0082445B">
        <w:tc>
          <w:tcPr>
            <w:tcW w:w="1129" w:type="dxa"/>
          </w:tcPr>
          <w:p w14:paraId="4F546B46" w14:textId="77777777" w:rsidR="00AF3619" w:rsidRPr="00ED6462" w:rsidRDefault="00AF3619" w:rsidP="0082445B">
            <w:pPr>
              <w:rPr>
                <w:lang w:val="en-US"/>
              </w:rPr>
            </w:pPr>
            <w:r>
              <w:rPr>
                <w:lang w:val="en-US"/>
              </w:rPr>
              <w:t>LT, EF</w:t>
            </w:r>
          </w:p>
        </w:tc>
        <w:tc>
          <w:tcPr>
            <w:tcW w:w="6521" w:type="dxa"/>
          </w:tcPr>
          <w:p w14:paraId="74A4300C" w14:textId="77777777" w:rsidR="00AF3619" w:rsidRDefault="00AF3619" w:rsidP="0082445B">
            <w:pPr>
              <w:rPr>
                <w:lang w:val="en-US"/>
              </w:rPr>
            </w:pPr>
            <w:r w:rsidRPr="001806D1">
              <w:rPr>
                <w:lang w:val="en-US"/>
              </w:rPr>
              <w:t>AP2</w:t>
            </w:r>
            <w:r>
              <w:rPr>
                <w:lang w:val="en-US"/>
              </w:rPr>
              <w:t>2</w:t>
            </w:r>
            <w:r w:rsidRPr="001806D1">
              <w:rPr>
                <w:lang w:val="en-US"/>
              </w:rPr>
              <w:t>: LT to have a short meeting with EF when the venue is agreed to look at the budget.</w:t>
            </w:r>
          </w:p>
        </w:tc>
        <w:tc>
          <w:tcPr>
            <w:tcW w:w="1657" w:type="dxa"/>
          </w:tcPr>
          <w:p w14:paraId="59D43179" w14:textId="77777777" w:rsidR="00AF3619" w:rsidRDefault="00AF3619" w:rsidP="0082445B">
            <w:pPr>
              <w:rPr>
                <w:lang w:val="en-US"/>
              </w:rPr>
            </w:pPr>
            <w:r>
              <w:rPr>
                <w:lang w:val="en-US"/>
              </w:rPr>
              <w:t>January 2026</w:t>
            </w:r>
          </w:p>
        </w:tc>
      </w:tr>
      <w:tr w:rsidR="00AF3619" w:rsidRPr="008A076E" w14:paraId="3AE02067" w14:textId="77777777" w:rsidTr="0082445B">
        <w:tc>
          <w:tcPr>
            <w:tcW w:w="1129" w:type="dxa"/>
          </w:tcPr>
          <w:p w14:paraId="09D92978" w14:textId="77777777" w:rsidR="00AF3619" w:rsidRDefault="00AF3619" w:rsidP="0082445B">
            <w:pPr>
              <w:rPr>
                <w:lang w:val="en-US"/>
              </w:rPr>
            </w:pPr>
            <w:r>
              <w:rPr>
                <w:lang w:val="en-US"/>
              </w:rPr>
              <w:t>EF, LC, IC</w:t>
            </w:r>
          </w:p>
        </w:tc>
        <w:tc>
          <w:tcPr>
            <w:tcW w:w="6521" w:type="dxa"/>
          </w:tcPr>
          <w:p w14:paraId="6B189A37" w14:textId="77777777" w:rsidR="00AF3619" w:rsidRDefault="00AF3619" w:rsidP="0082445B">
            <w:pPr>
              <w:rPr>
                <w:lang w:val="en-US"/>
              </w:rPr>
            </w:pPr>
            <w:r w:rsidRPr="001806D1">
              <w:rPr>
                <w:lang w:val="en-US"/>
              </w:rPr>
              <w:t>AP2</w:t>
            </w:r>
            <w:r>
              <w:rPr>
                <w:lang w:val="en-US"/>
              </w:rPr>
              <w:t>5</w:t>
            </w:r>
            <w:r w:rsidRPr="001806D1">
              <w:rPr>
                <w:lang w:val="en-US"/>
              </w:rPr>
              <w:t xml:space="preserve">: EF and LC to make the website guidelines document as a live document for one year and then </w:t>
            </w:r>
            <w:proofErr w:type="spellStart"/>
            <w:r w:rsidRPr="001806D1">
              <w:rPr>
                <w:lang w:val="en-US"/>
              </w:rPr>
              <w:t>finalise</w:t>
            </w:r>
            <w:proofErr w:type="spellEnd"/>
            <w:r w:rsidRPr="001806D1">
              <w:rPr>
                <w:lang w:val="en-US"/>
              </w:rPr>
              <w:t xml:space="preserve"> it after input from I</w:t>
            </w:r>
            <w:r>
              <w:rPr>
                <w:lang w:val="en-US"/>
              </w:rPr>
              <w:t>C</w:t>
            </w:r>
            <w:r w:rsidRPr="001806D1">
              <w:rPr>
                <w:lang w:val="en-US"/>
              </w:rPr>
              <w:t xml:space="preserve"> and the new treasurer.</w:t>
            </w:r>
          </w:p>
        </w:tc>
        <w:tc>
          <w:tcPr>
            <w:tcW w:w="1657" w:type="dxa"/>
          </w:tcPr>
          <w:p w14:paraId="29E1149A" w14:textId="77777777" w:rsidR="00AF3619" w:rsidRDefault="00AF3619" w:rsidP="0082445B">
            <w:pPr>
              <w:rPr>
                <w:lang w:val="en-US"/>
              </w:rPr>
            </w:pPr>
            <w:r>
              <w:rPr>
                <w:lang w:val="en-US"/>
              </w:rPr>
              <w:t>December 2025</w:t>
            </w:r>
          </w:p>
        </w:tc>
      </w:tr>
    </w:tbl>
    <w:p w14:paraId="63656CC1" w14:textId="77777777" w:rsidR="00AF3619" w:rsidRPr="00AF3619" w:rsidRDefault="00AF3619" w:rsidP="00AF3619"/>
    <w:p w14:paraId="1AD18C5E" w14:textId="25907AE9" w:rsidR="003D3C8F" w:rsidRPr="00884AAA" w:rsidRDefault="003D3C8F" w:rsidP="00C47948">
      <w:pPr>
        <w:pStyle w:val="Heading1"/>
      </w:pPr>
      <w:r w:rsidRPr="00884AAA">
        <w:rPr>
          <w:kern w:val="0"/>
        </w:rPr>
        <w:tab/>
      </w:r>
      <w:r w:rsidRPr="00884AAA">
        <w:t>The 20</w:t>
      </w:r>
      <w:r>
        <w:t>2</w:t>
      </w:r>
      <w:r w:rsidR="00AF3619">
        <w:t>6</w:t>
      </w:r>
      <w:r w:rsidRPr="00884AAA">
        <w:t xml:space="preserve"> </w:t>
      </w:r>
      <w:r w:rsidRPr="00C47948">
        <w:t>Conference</w:t>
      </w:r>
    </w:p>
    <w:p w14:paraId="252E3613" w14:textId="1AD40235" w:rsidR="003D3C8F" w:rsidRDefault="003D3C8F" w:rsidP="00510353">
      <w:pPr>
        <w:pStyle w:val="Heading2"/>
      </w:pPr>
      <w:r w:rsidRPr="00884AAA">
        <w:t>Conference management and organisation</w:t>
      </w:r>
      <w:r>
        <w:t xml:space="preserve"> </w:t>
      </w:r>
    </w:p>
    <w:p w14:paraId="48A0CDEF" w14:textId="311109A0" w:rsidR="00057DA1" w:rsidRPr="00C45D8D" w:rsidRDefault="003D3C8F" w:rsidP="00D95524">
      <w:pPr>
        <w:pStyle w:val="Heading2"/>
        <w:rPr>
          <w:color w:val="FF0000"/>
        </w:rPr>
      </w:pPr>
      <w:r w:rsidRPr="00884AAA">
        <w:t>Payment, registration and sponsorship (incl</w:t>
      </w:r>
      <w:r>
        <w:t>.</w:t>
      </w:r>
      <w:r w:rsidRPr="00884AAA">
        <w:t xml:space="preserve"> discussion on free registrations)</w:t>
      </w:r>
    </w:p>
    <w:p w14:paraId="7280925F" w14:textId="77777777" w:rsidR="00057DA1" w:rsidRPr="00262236" w:rsidRDefault="00057DA1" w:rsidP="00262236">
      <w:pPr>
        <w:rPr>
          <w:color w:val="0070C0"/>
        </w:rPr>
      </w:pPr>
    </w:p>
    <w:p w14:paraId="20597972" w14:textId="497C34BB" w:rsidR="003D3C8F" w:rsidRDefault="003D3C8F" w:rsidP="00510353">
      <w:pPr>
        <w:pStyle w:val="Heading2"/>
      </w:pPr>
      <w:r w:rsidRPr="00884AAA">
        <w:t>Workshops</w:t>
      </w:r>
    </w:p>
    <w:tbl>
      <w:tblPr>
        <w:tblW w:w="9204" w:type="dxa"/>
        <w:tblInd w:w="5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760"/>
        <w:gridCol w:w="3444"/>
      </w:tblGrid>
      <w:tr w:rsidR="002C2EDA" w:rsidRPr="00057DA1" w14:paraId="6ADC2032" w14:textId="77777777" w:rsidTr="002C2EDA">
        <w:trPr>
          <w:trHeight w:val="600"/>
        </w:trPr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1D31530" w14:textId="5A065F8E" w:rsidR="002C2EDA" w:rsidRPr="009E00CC" w:rsidRDefault="002C2EDA" w:rsidP="002C2EDA">
            <w:pPr>
              <w:rPr>
                <w:bCs/>
                <w:sz w:val="20"/>
              </w:rPr>
            </w:pPr>
            <w:r>
              <w:rPr>
                <w:rFonts w:ascii="Aptos Narrow" w:hAnsi="Aptos Narrow"/>
                <w:color w:val="000000"/>
                <w:szCs w:val="22"/>
              </w:rPr>
              <w:t xml:space="preserve">Uncover the Unknown </w:t>
            </w:r>
            <w:proofErr w:type="gramStart"/>
            <w:r>
              <w:rPr>
                <w:rFonts w:ascii="Aptos Narrow" w:hAnsi="Aptos Narrow"/>
                <w:color w:val="000000"/>
                <w:szCs w:val="22"/>
              </w:rPr>
              <w:t>“ Epidemiological</w:t>
            </w:r>
            <w:proofErr w:type="gramEnd"/>
            <w:r>
              <w:rPr>
                <w:rFonts w:ascii="Aptos Narrow" w:hAnsi="Aptos Narrow"/>
                <w:color w:val="000000"/>
                <w:szCs w:val="22"/>
              </w:rPr>
              <w:t xml:space="preserve"> outbreak investigations in the event of an animal disease outbreak </w:t>
            </w:r>
          </w:p>
        </w:tc>
        <w:tc>
          <w:tcPr>
            <w:tcW w:w="34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7C539267" w14:textId="1DF0247E" w:rsidR="002C2EDA" w:rsidRPr="00057DA1" w:rsidRDefault="002C2EDA" w:rsidP="002C2EDA">
            <w:pPr>
              <w:rPr>
                <w:rFonts w:ascii="Calibri" w:hAnsi="Calibri" w:cs="Calibri"/>
                <w:color w:val="242424"/>
                <w:szCs w:val="22"/>
              </w:rPr>
            </w:pPr>
            <w:r>
              <w:rPr>
                <w:rFonts w:ascii="Calibri" w:hAnsi="Calibri" w:cs="Calibri"/>
                <w:color w:val="242424"/>
                <w:szCs w:val="22"/>
              </w:rPr>
              <w:t>TV</w:t>
            </w:r>
          </w:p>
        </w:tc>
      </w:tr>
      <w:tr w:rsidR="002C2EDA" w:rsidRPr="00057DA1" w14:paraId="73179E36" w14:textId="77777777" w:rsidTr="002C2EDA">
        <w:trPr>
          <w:trHeight w:val="256"/>
        </w:trPr>
        <w:tc>
          <w:tcPr>
            <w:tcW w:w="5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32B1E98" w14:textId="11FB5F13" w:rsidR="002C2EDA" w:rsidRPr="009E00CC" w:rsidRDefault="002C2EDA" w:rsidP="002C2EDA">
            <w:pPr>
              <w:rPr>
                <w:bCs/>
                <w:sz w:val="20"/>
              </w:rPr>
            </w:pPr>
            <w:r>
              <w:rPr>
                <w:rFonts w:ascii="Aptos Narrow" w:hAnsi="Aptos Narrow"/>
                <w:color w:val="000000"/>
                <w:szCs w:val="22"/>
              </w:rPr>
              <w:t>The Future of Veterinary Epidemiology in a Changing World</w:t>
            </w:r>
          </w:p>
        </w:tc>
        <w:tc>
          <w:tcPr>
            <w:tcW w:w="34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19CC1A66" w14:textId="52349B3A" w:rsidR="002C2EDA" w:rsidRPr="00057DA1" w:rsidRDefault="002C2EDA" w:rsidP="002C2EDA">
            <w:pPr>
              <w:rPr>
                <w:rFonts w:ascii="Calibri" w:hAnsi="Calibri" w:cs="Calibri"/>
                <w:color w:val="242424"/>
                <w:szCs w:val="22"/>
              </w:rPr>
            </w:pPr>
            <w:r>
              <w:rPr>
                <w:rFonts w:ascii="Calibri" w:hAnsi="Calibri" w:cs="Calibri"/>
                <w:color w:val="242424"/>
                <w:szCs w:val="22"/>
              </w:rPr>
              <w:t>EF</w:t>
            </w:r>
          </w:p>
        </w:tc>
      </w:tr>
      <w:tr w:rsidR="002C2EDA" w:rsidRPr="00057DA1" w14:paraId="379DCEAC" w14:textId="77777777" w:rsidTr="002C2EDA">
        <w:trPr>
          <w:trHeight w:val="231"/>
        </w:trPr>
        <w:tc>
          <w:tcPr>
            <w:tcW w:w="5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CCA98F6" w14:textId="53D304DB" w:rsidR="002C2EDA" w:rsidRPr="009E00CC" w:rsidRDefault="002C2EDA" w:rsidP="002C2EDA">
            <w:pPr>
              <w:rPr>
                <w:bCs/>
                <w:sz w:val="20"/>
              </w:rPr>
            </w:pPr>
            <w:r>
              <w:rPr>
                <w:rFonts w:ascii="Aptos Narrow" w:hAnsi="Aptos Narrow"/>
                <w:color w:val="000000"/>
                <w:szCs w:val="22"/>
              </w:rPr>
              <w:t xml:space="preserve">Maximizing research impact by using business models </w:t>
            </w:r>
          </w:p>
        </w:tc>
        <w:tc>
          <w:tcPr>
            <w:tcW w:w="34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6C1D7C78" w14:textId="2A895956" w:rsidR="002C2EDA" w:rsidRPr="00057DA1" w:rsidRDefault="002C2EDA" w:rsidP="002C2EDA">
            <w:pPr>
              <w:rPr>
                <w:rFonts w:ascii="Calibri" w:hAnsi="Calibri" w:cs="Calibri"/>
                <w:color w:val="242424"/>
                <w:szCs w:val="22"/>
              </w:rPr>
            </w:pPr>
            <w:r>
              <w:rPr>
                <w:rFonts w:ascii="Calibri" w:hAnsi="Calibri" w:cs="Calibri"/>
                <w:color w:val="242424"/>
                <w:szCs w:val="22"/>
              </w:rPr>
              <w:t>AN</w:t>
            </w:r>
          </w:p>
        </w:tc>
      </w:tr>
      <w:tr w:rsidR="002C2EDA" w:rsidRPr="00057DA1" w14:paraId="66881BAC" w14:textId="77777777" w:rsidTr="002C2EDA">
        <w:trPr>
          <w:trHeight w:val="300"/>
        </w:trPr>
        <w:tc>
          <w:tcPr>
            <w:tcW w:w="5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64C0C69" w14:textId="5B693EB0" w:rsidR="002C2EDA" w:rsidRPr="009E00CC" w:rsidRDefault="002C2EDA" w:rsidP="002C2EDA">
            <w:pPr>
              <w:rPr>
                <w:bCs/>
                <w:sz w:val="20"/>
              </w:rPr>
            </w:pPr>
            <w:r>
              <w:rPr>
                <w:rFonts w:ascii="Aptos Narrow" w:hAnsi="Aptos Narrow"/>
                <w:color w:val="000000"/>
                <w:szCs w:val="22"/>
              </w:rPr>
              <w:t xml:space="preserve">Economics of One Health </w:t>
            </w:r>
          </w:p>
        </w:tc>
        <w:tc>
          <w:tcPr>
            <w:tcW w:w="34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3C0E66D0" w14:textId="76FE1894" w:rsidR="002C2EDA" w:rsidRPr="00057DA1" w:rsidRDefault="002C2EDA" w:rsidP="002C2EDA">
            <w:pPr>
              <w:rPr>
                <w:rFonts w:ascii="Calibri" w:hAnsi="Calibri" w:cs="Calibri"/>
                <w:color w:val="242424"/>
                <w:szCs w:val="22"/>
              </w:rPr>
            </w:pPr>
            <w:r>
              <w:rPr>
                <w:rFonts w:ascii="Calibri" w:hAnsi="Calibri" w:cs="Calibri"/>
                <w:color w:val="242424"/>
                <w:szCs w:val="22"/>
              </w:rPr>
              <w:t>IC</w:t>
            </w:r>
          </w:p>
        </w:tc>
      </w:tr>
      <w:tr w:rsidR="002C2EDA" w:rsidRPr="00057DA1" w14:paraId="0A5E5A37" w14:textId="77777777" w:rsidTr="002C2EDA">
        <w:trPr>
          <w:trHeight w:val="300"/>
        </w:trPr>
        <w:tc>
          <w:tcPr>
            <w:tcW w:w="5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09595DB" w14:textId="0678B943" w:rsidR="002C2EDA" w:rsidRPr="009E00CC" w:rsidRDefault="002C2EDA" w:rsidP="002C2EDA">
            <w:pPr>
              <w:rPr>
                <w:bCs/>
                <w:sz w:val="20"/>
              </w:rPr>
            </w:pPr>
            <w:r>
              <w:rPr>
                <w:rFonts w:ascii="Aptos Narrow" w:hAnsi="Aptos Narrow"/>
                <w:color w:val="000000"/>
                <w:szCs w:val="22"/>
              </w:rPr>
              <w:t xml:space="preserve">AI and Data-Driven Epidemiology: Practical Tools for </w:t>
            </w:r>
            <w:proofErr w:type="spellStart"/>
            <w:r>
              <w:rPr>
                <w:rFonts w:ascii="Aptos Narrow" w:hAnsi="Aptos Narrow"/>
                <w:color w:val="000000"/>
                <w:szCs w:val="22"/>
              </w:rPr>
              <w:t>Modeling</w:t>
            </w:r>
            <w:proofErr w:type="spellEnd"/>
            <w:r>
              <w:rPr>
                <w:rFonts w:ascii="Aptos Narrow" w:hAnsi="Aptos Narrow"/>
                <w:color w:val="000000"/>
                <w:szCs w:val="22"/>
              </w:rPr>
              <w:t>, Inference, and Early Warning</w:t>
            </w:r>
          </w:p>
        </w:tc>
        <w:tc>
          <w:tcPr>
            <w:tcW w:w="344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0E9A8940" w14:textId="19035955" w:rsidR="002C2EDA" w:rsidRPr="00057DA1" w:rsidRDefault="002C2EDA" w:rsidP="002C2EDA">
            <w:pPr>
              <w:rPr>
                <w:rFonts w:ascii="Calibri" w:hAnsi="Calibri" w:cs="Calibri"/>
                <w:color w:val="242424"/>
                <w:szCs w:val="22"/>
              </w:rPr>
            </w:pPr>
            <w:r>
              <w:rPr>
                <w:rFonts w:ascii="Calibri" w:hAnsi="Calibri" w:cs="Calibri"/>
                <w:color w:val="242424"/>
                <w:szCs w:val="22"/>
              </w:rPr>
              <w:t>LC</w:t>
            </w:r>
          </w:p>
        </w:tc>
      </w:tr>
      <w:tr w:rsidR="002C2EDA" w:rsidRPr="00057DA1" w14:paraId="63B66679" w14:textId="77777777" w:rsidTr="002C2EDA">
        <w:trPr>
          <w:trHeight w:val="300"/>
        </w:trPr>
        <w:tc>
          <w:tcPr>
            <w:tcW w:w="5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6D4E26E" w14:textId="0C90A7FC" w:rsidR="002C2EDA" w:rsidRPr="009E00CC" w:rsidRDefault="002C2EDA" w:rsidP="002C2EDA">
            <w:pPr>
              <w:rPr>
                <w:bCs/>
                <w:sz w:val="20"/>
              </w:rPr>
            </w:pPr>
            <w:r>
              <w:rPr>
                <w:rFonts w:ascii="Aptos Narrow" w:hAnsi="Aptos Narrow"/>
                <w:color w:val="000000"/>
                <w:szCs w:val="22"/>
              </w:rPr>
              <w:t xml:space="preserve">A crash course in causal inference </w:t>
            </w:r>
          </w:p>
        </w:tc>
        <w:tc>
          <w:tcPr>
            <w:tcW w:w="3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60B7A660" w14:textId="6DF235AB" w:rsidR="002C2EDA" w:rsidRPr="00057DA1" w:rsidRDefault="002C2EDA" w:rsidP="002C2EDA">
            <w:pPr>
              <w:rPr>
                <w:rFonts w:ascii="Calibri" w:hAnsi="Calibri" w:cs="Calibri"/>
                <w:color w:val="242424"/>
                <w:szCs w:val="22"/>
              </w:rPr>
            </w:pPr>
            <w:r>
              <w:rPr>
                <w:rFonts w:ascii="Calibri" w:hAnsi="Calibri" w:cs="Calibri"/>
                <w:color w:val="242424"/>
                <w:szCs w:val="22"/>
              </w:rPr>
              <w:t>CG</w:t>
            </w:r>
          </w:p>
        </w:tc>
      </w:tr>
      <w:tr w:rsidR="002C2EDA" w:rsidRPr="00057DA1" w14:paraId="72A09EFE" w14:textId="77777777" w:rsidTr="002C2EDA">
        <w:trPr>
          <w:trHeight w:val="300"/>
        </w:trPr>
        <w:tc>
          <w:tcPr>
            <w:tcW w:w="5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D08B4D0" w14:textId="24891E47" w:rsidR="002C2EDA" w:rsidRPr="00A47218" w:rsidRDefault="002C2EDA" w:rsidP="002C2EDA">
            <w:pPr>
              <w:rPr>
                <w:bCs/>
                <w:sz w:val="20"/>
              </w:rPr>
            </w:pPr>
            <w:r>
              <w:rPr>
                <w:rFonts w:ascii="Aptos Narrow" w:hAnsi="Aptos Narrow"/>
                <w:color w:val="000000"/>
                <w:szCs w:val="22"/>
              </w:rPr>
              <w:lastRenderedPageBreak/>
              <w:t>Good practices for implementing and documenting mathematical models</w:t>
            </w:r>
          </w:p>
        </w:tc>
        <w:tc>
          <w:tcPr>
            <w:tcW w:w="3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220D486F" w14:textId="77777777" w:rsidR="002C2EDA" w:rsidRPr="00057DA1" w:rsidRDefault="002C2EDA" w:rsidP="002C2EDA">
            <w:pPr>
              <w:rPr>
                <w:rFonts w:ascii="Calibri" w:hAnsi="Calibri" w:cs="Calibri"/>
                <w:color w:val="242424"/>
                <w:szCs w:val="22"/>
              </w:rPr>
            </w:pPr>
          </w:p>
        </w:tc>
      </w:tr>
    </w:tbl>
    <w:p w14:paraId="577BEE3F" w14:textId="77777777" w:rsidR="00057DA1" w:rsidRPr="00057DA1" w:rsidRDefault="00057DA1" w:rsidP="00057DA1"/>
    <w:p w14:paraId="1CCCBF6D" w14:textId="4BD57A8A" w:rsidR="003D3C8F" w:rsidRDefault="003D3C8F" w:rsidP="00510353">
      <w:pPr>
        <w:pStyle w:val="Heading2"/>
      </w:pPr>
      <w:r w:rsidRPr="00884AAA">
        <w:t>Poster session, prizes, presentation</w:t>
      </w:r>
      <w:r>
        <w:t>s</w:t>
      </w:r>
    </w:p>
    <w:p w14:paraId="4DDDBCBE" w14:textId="0298AF72" w:rsidR="0087749C" w:rsidRDefault="0087749C" w:rsidP="00B26AF9">
      <w:pPr>
        <w:rPr>
          <w:color w:val="0070C0"/>
        </w:rPr>
      </w:pPr>
      <w:proofErr w:type="gramStart"/>
      <w:r>
        <w:rPr>
          <w:color w:val="0070C0"/>
        </w:rPr>
        <w:t>Scoring:</w:t>
      </w:r>
      <w:r w:rsidR="00B26AF9">
        <w:rPr>
          <w:color w:val="0070C0"/>
        </w:rPr>
        <w:t>.</w:t>
      </w:r>
      <w:proofErr w:type="gramEnd"/>
      <w:r w:rsidR="00B26AF9">
        <w:rPr>
          <w:color w:val="0070C0"/>
        </w:rPr>
        <w:t xml:space="preserve"> Needs to be done before Thursday lunch. </w:t>
      </w:r>
    </w:p>
    <w:p w14:paraId="7EC1F023" w14:textId="77777777" w:rsidR="00B52FBA" w:rsidRDefault="00B52FBA" w:rsidP="00B26AF9">
      <w:pPr>
        <w:rPr>
          <w:color w:val="0070C0"/>
        </w:rPr>
      </w:pPr>
    </w:p>
    <w:p w14:paraId="6A0CC408" w14:textId="7E4CAEEB" w:rsidR="00B52FBA" w:rsidRPr="00B52FBA" w:rsidRDefault="00B52FBA" w:rsidP="004A39EC">
      <w:pPr>
        <w:pStyle w:val="ListParagraph"/>
        <w:numPr>
          <w:ilvl w:val="0"/>
          <w:numId w:val="7"/>
        </w:numPr>
      </w:pPr>
      <w:r w:rsidRPr="00B52FBA">
        <w:t>Discuss the dinner programme</w:t>
      </w:r>
      <w:r>
        <w:t xml:space="preserve"> and prizes </w:t>
      </w:r>
    </w:p>
    <w:p w14:paraId="1B553074" w14:textId="350A0866" w:rsidR="00E27984" w:rsidRPr="00E27984" w:rsidRDefault="00E27984" w:rsidP="00B26AF9">
      <w:pPr>
        <w:rPr>
          <w:color w:val="FF0000"/>
        </w:rPr>
      </w:pPr>
    </w:p>
    <w:p w14:paraId="4944598E" w14:textId="77777777" w:rsidR="003D3C8F" w:rsidRDefault="003D3C8F" w:rsidP="00510353">
      <w:pPr>
        <w:pStyle w:val="Heading2"/>
      </w:pPr>
      <w:r w:rsidRPr="00884AAA">
        <w:t>Bursaries</w:t>
      </w:r>
    </w:p>
    <w:p w14:paraId="5E2C84A9" w14:textId="0EE674D2" w:rsidR="003D3C8F" w:rsidRPr="002C2EDA" w:rsidRDefault="003D3C8F" w:rsidP="008964AC">
      <w:pPr>
        <w:pStyle w:val="ListParagraph"/>
        <w:numPr>
          <w:ilvl w:val="0"/>
          <w:numId w:val="2"/>
        </w:numPr>
        <w:rPr>
          <w:color w:val="000000" w:themeColor="text1"/>
          <w:szCs w:val="22"/>
          <w:lang w:val="pt-BR"/>
        </w:rPr>
      </w:pPr>
      <w:r w:rsidRPr="002C2EDA">
        <w:rPr>
          <w:color w:val="000000" w:themeColor="text1"/>
          <w:szCs w:val="22"/>
          <w:lang w:val="pt-BR"/>
        </w:rPr>
        <w:t>Bursary winners</w:t>
      </w:r>
      <w:r w:rsidR="007C7CB3" w:rsidRPr="002C2EDA">
        <w:rPr>
          <w:color w:val="000000" w:themeColor="text1"/>
          <w:szCs w:val="22"/>
          <w:lang w:val="pt-BR"/>
        </w:rPr>
        <w:t>, regular bursary</w:t>
      </w:r>
      <w:r w:rsidRPr="002C2EDA">
        <w:rPr>
          <w:color w:val="000000" w:themeColor="text1"/>
          <w:szCs w:val="22"/>
          <w:lang w:val="pt-BR"/>
        </w:rPr>
        <w:t xml:space="preserve"> –</w:t>
      </w:r>
      <w:r w:rsidR="002C2EDA" w:rsidRPr="002C2EDA">
        <w:rPr>
          <w:color w:val="000000" w:themeColor="text1"/>
          <w:szCs w:val="22"/>
          <w:lang w:val="pt-BR"/>
        </w:rPr>
        <w:t>Catarina Fernandes</w:t>
      </w:r>
      <w:r w:rsidR="00D839E3" w:rsidRPr="002C2EDA">
        <w:rPr>
          <w:color w:val="000000" w:themeColor="text1"/>
          <w:szCs w:val="22"/>
          <w:lang w:val="pt-BR"/>
        </w:rPr>
        <w:t xml:space="preserve">, </w:t>
      </w:r>
      <w:r w:rsidR="002C2EDA" w:rsidRPr="002C2EDA">
        <w:rPr>
          <w:color w:val="000000" w:themeColor="text1"/>
          <w:szCs w:val="22"/>
          <w:lang w:val="pt-BR"/>
        </w:rPr>
        <w:t>Marta Manuel Mendes</w:t>
      </w:r>
      <w:r w:rsidR="00501FCB" w:rsidRPr="002C2EDA">
        <w:rPr>
          <w:color w:val="000000" w:themeColor="text1"/>
          <w:szCs w:val="22"/>
          <w:lang w:val="pt-BR"/>
        </w:rPr>
        <w:t>,</w:t>
      </w:r>
      <w:r w:rsidR="00501FCB" w:rsidRPr="002C2EDA">
        <w:rPr>
          <w:lang w:val="pt-BR"/>
        </w:rPr>
        <w:t xml:space="preserve"> </w:t>
      </w:r>
      <w:r w:rsidR="002C2EDA" w:rsidRPr="002C2EDA">
        <w:rPr>
          <w:color w:val="000000" w:themeColor="text1"/>
          <w:szCs w:val="22"/>
          <w:lang w:val="pt-BR"/>
        </w:rPr>
        <w:t>Mattia Begovoeva</w:t>
      </w:r>
    </w:p>
    <w:p w14:paraId="6EC198AE" w14:textId="1FA480D8" w:rsidR="003D3C8F" w:rsidRPr="0097328E" w:rsidRDefault="00731442">
      <w:pPr>
        <w:pStyle w:val="ListParagraph"/>
        <w:numPr>
          <w:ilvl w:val="0"/>
          <w:numId w:val="2"/>
        </w:numPr>
        <w:rPr>
          <w:color w:val="000000" w:themeColor="text1"/>
          <w:szCs w:val="22"/>
        </w:rPr>
      </w:pPr>
      <w:proofErr w:type="spellStart"/>
      <w:r>
        <w:rPr>
          <w:color w:val="000000" w:themeColor="text1"/>
          <w:szCs w:val="22"/>
        </w:rPr>
        <w:t>Gettinby</w:t>
      </w:r>
      <w:proofErr w:type="spellEnd"/>
      <w:r>
        <w:rPr>
          <w:color w:val="000000" w:themeColor="text1"/>
          <w:szCs w:val="22"/>
        </w:rPr>
        <w:t xml:space="preserve"> bursary winner: </w:t>
      </w:r>
      <w:r w:rsidR="002C2EDA" w:rsidRPr="002C2EDA">
        <w:t>Mayra Alejandra Quiroga Robayo</w:t>
      </w:r>
    </w:p>
    <w:p w14:paraId="017E2669" w14:textId="77777777" w:rsidR="0097328E" w:rsidRPr="00F128D1" w:rsidRDefault="0097328E" w:rsidP="0097328E">
      <w:pPr>
        <w:pStyle w:val="ListParagraph"/>
        <w:ind w:left="1080"/>
        <w:rPr>
          <w:color w:val="000000" w:themeColor="text1"/>
          <w:szCs w:val="22"/>
        </w:rPr>
      </w:pPr>
    </w:p>
    <w:p w14:paraId="140B3A55" w14:textId="77777777" w:rsidR="003D3C8F" w:rsidRDefault="003D3C8F" w:rsidP="00510353">
      <w:pPr>
        <w:pStyle w:val="Heading2"/>
      </w:pPr>
      <w:r w:rsidRPr="00884AAA">
        <w:t>Proceedings editing</w:t>
      </w:r>
    </w:p>
    <w:p w14:paraId="0DC990BF" w14:textId="115AA6A9" w:rsidR="003D3C8F" w:rsidRPr="00E27984" w:rsidRDefault="003D3C8F">
      <w:pPr>
        <w:pStyle w:val="ListParagraph"/>
        <w:numPr>
          <w:ilvl w:val="0"/>
          <w:numId w:val="2"/>
        </w:numPr>
        <w:rPr>
          <w:i/>
          <w:color w:val="000000" w:themeColor="text1"/>
          <w:szCs w:val="22"/>
        </w:rPr>
      </w:pPr>
      <w:r>
        <w:rPr>
          <w:color w:val="000000" w:themeColor="text1"/>
          <w:szCs w:val="22"/>
        </w:rPr>
        <w:t xml:space="preserve">Edited by </w:t>
      </w:r>
      <w:r w:rsidR="00AF3619">
        <w:rPr>
          <w:color w:val="000000" w:themeColor="text1"/>
          <w:szCs w:val="22"/>
        </w:rPr>
        <w:t>LC</w:t>
      </w:r>
      <w:r w:rsidR="00E27984">
        <w:rPr>
          <w:color w:val="000000" w:themeColor="text1"/>
          <w:szCs w:val="22"/>
        </w:rPr>
        <w:t xml:space="preserve">, checked by </w:t>
      </w:r>
      <w:r w:rsidR="0097328E">
        <w:rPr>
          <w:color w:val="000000" w:themeColor="text1"/>
          <w:szCs w:val="22"/>
        </w:rPr>
        <w:t>TV</w:t>
      </w:r>
    </w:p>
    <w:p w14:paraId="53DE3C70" w14:textId="672F026D" w:rsidR="00E27984" w:rsidRPr="00E27984" w:rsidRDefault="00E27984" w:rsidP="00E27984">
      <w:pPr>
        <w:rPr>
          <w:iCs/>
          <w:color w:val="0070C0"/>
          <w:szCs w:val="22"/>
        </w:rPr>
      </w:pPr>
    </w:p>
    <w:p w14:paraId="08C295E7" w14:textId="5BCF1589" w:rsidR="003D3C8F" w:rsidRDefault="003D3C8F" w:rsidP="00510353">
      <w:pPr>
        <w:pStyle w:val="Heading2"/>
      </w:pPr>
      <w:r w:rsidRPr="00884AAA">
        <w:t>Website</w:t>
      </w:r>
    </w:p>
    <w:p w14:paraId="327A0ED3" w14:textId="3250F761" w:rsidR="00E27984" w:rsidRPr="00E27984" w:rsidRDefault="00E27984" w:rsidP="00E27984">
      <w:pPr>
        <w:rPr>
          <w:color w:val="0070C0"/>
        </w:rPr>
      </w:pPr>
    </w:p>
    <w:p w14:paraId="3731064F" w14:textId="55FF3013" w:rsidR="003D3C8F" w:rsidRDefault="003D3C8F" w:rsidP="00510353">
      <w:pPr>
        <w:pStyle w:val="Heading2"/>
      </w:pPr>
      <w:r w:rsidRPr="00884AAA">
        <w:t>Conference feedback questionnaire</w:t>
      </w:r>
    </w:p>
    <w:p w14:paraId="39E43865" w14:textId="499561DB" w:rsidR="00E27984" w:rsidRDefault="00E27984" w:rsidP="00E27984">
      <w:pPr>
        <w:rPr>
          <w:color w:val="FF0000"/>
        </w:rPr>
      </w:pPr>
      <w:r w:rsidRPr="0046498C">
        <w:rPr>
          <w:color w:val="FF0000"/>
        </w:rPr>
        <w:t xml:space="preserve">Action: PCO to send an email to all attendees on Friday afternoon. </w:t>
      </w:r>
    </w:p>
    <w:p w14:paraId="536CE507" w14:textId="77777777" w:rsidR="00880C0A" w:rsidRPr="0046498C" w:rsidRDefault="00880C0A" w:rsidP="00E27984">
      <w:pPr>
        <w:rPr>
          <w:color w:val="FF0000"/>
        </w:rPr>
      </w:pPr>
    </w:p>
    <w:p w14:paraId="09651751" w14:textId="09AFB192" w:rsidR="0087749C" w:rsidRDefault="0087749C" w:rsidP="0087749C">
      <w:pPr>
        <w:pStyle w:val="Heading2"/>
      </w:pPr>
      <w:r>
        <w:t>Other conference business</w:t>
      </w:r>
    </w:p>
    <w:p w14:paraId="6ECBDED6" w14:textId="72896627" w:rsidR="003D3C8F" w:rsidRPr="00B26AF9" w:rsidRDefault="00B26AF9" w:rsidP="00143A2C">
      <w:pPr>
        <w:pStyle w:val="ListParagraph"/>
        <w:tabs>
          <w:tab w:val="left" w:pos="783"/>
        </w:tabs>
        <w:rPr>
          <w:iCs/>
          <w:color w:val="0070C0"/>
          <w:szCs w:val="22"/>
        </w:rPr>
      </w:pPr>
      <w:r>
        <w:rPr>
          <w:iCs/>
          <w:color w:val="0070C0"/>
          <w:szCs w:val="22"/>
        </w:rPr>
        <w:t xml:space="preserve"> </w:t>
      </w:r>
    </w:p>
    <w:p w14:paraId="1E30A54A" w14:textId="77777777" w:rsidR="003D3C8F" w:rsidRPr="00884AAA" w:rsidRDefault="003D3C8F" w:rsidP="00510353">
      <w:pPr>
        <w:pStyle w:val="Heading1"/>
      </w:pPr>
      <w:r w:rsidRPr="00884AAA">
        <w:rPr>
          <w:kern w:val="0"/>
        </w:rPr>
        <w:tab/>
      </w:r>
      <w:r w:rsidRPr="00884AAA">
        <w:t xml:space="preserve">AGM </w:t>
      </w:r>
      <w:r w:rsidRPr="00510353">
        <w:t>arrangements</w:t>
      </w:r>
    </w:p>
    <w:p w14:paraId="4B41D0F0" w14:textId="7F8DDB8D" w:rsidR="003D3C8F" w:rsidRDefault="003D3C8F" w:rsidP="00CF5364">
      <w:pPr>
        <w:pStyle w:val="Heading2"/>
      </w:pPr>
      <w:r w:rsidRPr="00884AAA">
        <w:t>Agenda and SOP</w:t>
      </w:r>
      <w:r w:rsidR="00C6457C">
        <w:t xml:space="preserve"> (review power point together)</w:t>
      </w:r>
    </w:p>
    <w:p w14:paraId="36F964D9" w14:textId="3822B044" w:rsidR="003D3C8F" w:rsidRPr="00546B31" w:rsidRDefault="00B462E1">
      <w:pPr>
        <w:pStyle w:val="ListParagraph"/>
        <w:numPr>
          <w:ilvl w:val="0"/>
          <w:numId w:val="2"/>
        </w:numPr>
        <w:rPr>
          <w:i/>
          <w:color w:val="000000" w:themeColor="text1"/>
          <w:szCs w:val="22"/>
        </w:rPr>
      </w:pPr>
      <w:r>
        <w:rPr>
          <w:color w:val="000000" w:themeColor="text1"/>
          <w:szCs w:val="22"/>
        </w:rPr>
        <w:t>circulated</w:t>
      </w:r>
      <w:r w:rsidR="003D3C8F">
        <w:rPr>
          <w:color w:val="000000" w:themeColor="text1"/>
          <w:szCs w:val="22"/>
        </w:rPr>
        <w:t>.</w:t>
      </w:r>
    </w:p>
    <w:p w14:paraId="49D10BD4" w14:textId="2DA19410" w:rsidR="00546B31" w:rsidRPr="00546B31" w:rsidRDefault="00546B31" w:rsidP="00546B31">
      <w:pPr>
        <w:rPr>
          <w:iCs/>
          <w:color w:val="FF0000"/>
          <w:szCs w:val="22"/>
        </w:rPr>
      </w:pPr>
    </w:p>
    <w:p w14:paraId="31D29314" w14:textId="77777777" w:rsidR="003D3C8F" w:rsidRDefault="003D3C8F" w:rsidP="00B462E1">
      <w:pPr>
        <w:pStyle w:val="Heading2"/>
      </w:pPr>
      <w:r w:rsidRPr="00884AAA">
        <w:t>Nominations for officers and committee members</w:t>
      </w:r>
    </w:p>
    <w:p w14:paraId="03F113DF" w14:textId="3DC461BF" w:rsidR="0029181B" w:rsidRPr="005B6852" w:rsidRDefault="00970768" w:rsidP="0029181B">
      <w:pPr>
        <w:pStyle w:val="ListParagraph"/>
        <w:numPr>
          <w:ilvl w:val="0"/>
          <w:numId w:val="2"/>
        </w:numPr>
        <w:rPr>
          <w:lang w:val="de-DE"/>
        </w:rPr>
      </w:pPr>
      <w:r w:rsidRPr="005B6852">
        <w:rPr>
          <w:lang w:val="de-DE"/>
        </w:rPr>
        <w:t>Nominations received</w:t>
      </w:r>
      <w:r w:rsidR="00AF3619" w:rsidRPr="005B6852">
        <w:rPr>
          <w:lang w:val="de-DE"/>
        </w:rPr>
        <w:t>: Katja</w:t>
      </w:r>
      <w:r w:rsidR="005B6852" w:rsidRPr="005B6852">
        <w:rPr>
          <w:lang w:val="de-DE"/>
        </w:rPr>
        <w:t xml:space="preserve"> Schulz, Jasmeet Kaler, </w:t>
      </w:r>
      <w:r w:rsidR="005B6852" w:rsidRPr="005B6852">
        <w:rPr>
          <w:lang w:val="de-DE"/>
        </w:rPr>
        <w:t>E</w:t>
      </w:r>
      <w:r w:rsidR="005B6852">
        <w:rPr>
          <w:lang w:val="de-DE"/>
        </w:rPr>
        <w:t>sben</w:t>
      </w:r>
      <w:r w:rsidR="005B6852" w:rsidRPr="005B6852">
        <w:rPr>
          <w:lang w:val="de-DE"/>
        </w:rPr>
        <w:t xml:space="preserve"> Ø</w:t>
      </w:r>
      <w:r w:rsidR="005B6852">
        <w:rPr>
          <w:lang w:val="de-DE"/>
        </w:rPr>
        <w:t>stergaard</w:t>
      </w:r>
      <w:r w:rsidR="005B6852" w:rsidRPr="005B6852">
        <w:rPr>
          <w:lang w:val="de-DE"/>
        </w:rPr>
        <w:t xml:space="preserve"> E</w:t>
      </w:r>
      <w:r w:rsidR="005B6852">
        <w:rPr>
          <w:lang w:val="de-DE"/>
        </w:rPr>
        <w:t>riksen</w:t>
      </w:r>
    </w:p>
    <w:p w14:paraId="2D9C37DD" w14:textId="7F0ABCF3" w:rsidR="00CC5B9D" w:rsidRPr="00D6686F" w:rsidRDefault="003A339A">
      <w:pPr>
        <w:pStyle w:val="ListParagraph"/>
        <w:numPr>
          <w:ilvl w:val="0"/>
          <w:numId w:val="2"/>
        </w:numPr>
        <w:rPr>
          <w:i/>
          <w:color w:val="000000" w:themeColor="text1"/>
          <w:szCs w:val="22"/>
        </w:rPr>
      </w:pPr>
      <w:r>
        <w:rPr>
          <w:color w:val="000000" w:themeColor="text1"/>
          <w:szCs w:val="22"/>
        </w:rPr>
        <w:t>Co-opt (</w:t>
      </w:r>
      <w:r w:rsidR="00AF3619">
        <w:rPr>
          <w:color w:val="000000" w:themeColor="text1"/>
          <w:szCs w:val="22"/>
        </w:rPr>
        <w:t>Barcelona</w:t>
      </w:r>
      <w:r w:rsidR="0097328E">
        <w:rPr>
          <w:color w:val="000000" w:themeColor="text1"/>
          <w:szCs w:val="22"/>
        </w:rPr>
        <w:t>: 202</w:t>
      </w:r>
      <w:r w:rsidR="00AF3619">
        <w:rPr>
          <w:color w:val="000000" w:themeColor="text1"/>
          <w:szCs w:val="22"/>
        </w:rPr>
        <w:t>8</w:t>
      </w:r>
      <w:r>
        <w:rPr>
          <w:color w:val="000000" w:themeColor="text1"/>
          <w:szCs w:val="22"/>
        </w:rPr>
        <w:t>)</w:t>
      </w:r>
    </w:p>
    <w:p w14:paraId="2AC879E2" w14:textId="77777777" w:rsidR="003D3C8F" w:rsidRDefault="003D3C8F" w:rsidP="00D6686F">
      <w:pPr>
        <w:pStyle w:val="Heading2"/>
      </w:pPr>
      <w:r w:rsidRPr="00884AAA">
        <w:t>Nomination for life membership</w:t>
      </w:r>
    </w:p>
    <w:p w14:paraId="67F89EED" w14:textId="505B6D60" w:rsidR="003D3C8F" w:rsidRPr="00FE2987" w:rsidRDefault="00AF3619">
      <w:pPr>
        <w:pStyle w:val="ListParagraph"/>
        <w:numPr>
          <w:ilvl w:val="0"/>
          <w:numId w:val="3"/>
        </w:numPr>
        <w:rPr>
          <w:color w:val="000000" w:themeColor="text1"/>
          <w:szCs w:val="22"/>
        </w:rPr>
      </w:pPr>
      <w:r>
        <w:rPr>
          <w:color w:val="000000" w:themeColor="text1"/>
          <w:szCs w:val="22"/>
        </w:rPr>
        <w:t>George Gunn, Ann Lindberg</w:t>
      </w:r>
    </w:p>
    <w:p w14:paraId="3F21E98B" w14:textId="46EDF338" w:rsidR="003D3C8F" w:rsidRDefault="003D3C8F" w:rsidP="00D6686F">
      <w:pPr>
        <w:pStyle w:val="Heading2"/>
      </w:pPr>
      <w:r w:rsidRPr="00D6686F">
        <w:t>Auditors</w:t>
      </w:r>
    </w:p>
    <w:p w14:paraId="790F5614" w14:textId="380EA575" w:rsidR="005B6852" w:rsidRPr="005B6852" w:rsidRDefault="005B6852" w:rsidP="005B6852">
      <w:pPr>
        <w:pStyle w:val="ListParagraph"/>
        <w:numPr>
          <w:ilvl w:val="0"/>
          <w:numId w:val="8"/>
        </w:numPr>
      </w:pPr>
      <w:r w:rsidRPr="005B6852">
        <w:t>Fraser Menzies</w:t>
      </w:r>
      <w:r>
        <w:t xml:space="preserve">, </w:t>
      </w:r>
      <w:r w:rsidRPr="005B6852">
        <w:t>Andy Patterson</w:t>
      </w:r>
      <w:r>
        <w:t>?</w:t>
      </w:r>
    </w:p>
    <w:p w14:paraId="27CAF79D" w14:textId="0DA259EF" w:rsidR="00D61F42" w:rsidRPr="00546B31" w:rsidRDefault="00D61F42" w:rsidP="00D61F42">
      <w:pPr>
        <w:rPr>
          <w:iCs/>
          <w:color w:val="0070C0"/>
          <w:szCs w:val="22"/>
        </w:rPr>
      </w:pPr>
    </w:p>
    <w:p w14:paraId="31987E37" w14:textId="5F1D5E02" w:rsidR="00D6686F" w:rsidRDefault="00D6686F" w:rsidP="00D6686F"/>
    <w:p w14:paraId="13094E65" w14:textId="64D1B27F" w:rsidR="003D3C8F" w:rsidRDefault="003D3C8F" w:rsidP="00D6686F">
      <w:pPr>
        <w:pStyle w:val="Heading1"/>
      </w:pPr>
      <w:r w:rsidRPr="00884AAA">
        <w:t>Number of ordinary members</w:t>
      </w:r>
    </w:p>
    <w:p w14:paraId="282C73AD" w14:textId="1D7640E3" w:rsidR="00D6686F" w:rsidRPr="00D6686F" w:rsidRDefault="00D61F42" w:rsidP="00D6686F">
      <w:r>
        <w:t>(see Treasurer’s report)</w:t>
      </w:r>
    </w:p>
    <w:p w14:paraId="17B02C9E" w14:textId="5CA404FA" w:rsidR="003D3C8F" w:rsidRDefault="003D3C8F" w:rsidP="00D6686F">
      <w:pPr>
        <w:pStyle w:val="Heading1"/>
      </w:pPr>
      <w:r w:rsidRPr="00884AAA">
        <w:rPr>
          <w:kern w:val="0"/>
        </w:rPr>
        <w:tab/>
      </w:r>
      <w:r w:rsidRPr="00884AAA">
        <w:t>President’s report</w:t>
      </w:r>
    </w:p>
    <w:p w14:paraId="25B21613" w14:textId="206D2438" w:rsidR="003D3C8F" w:rsidRPr="00D61F42" w:rsidRDefault="00D61F42" w:rsidP="00D61F42">
      <w:r>
        <w:t>(see AGM SOP)</w:t>
      </w:r>
    </w:p>
    <w:p w14:paraId="3C058AFA" w14:textId="77777777" w:rsidR="003D3C8F" w:rsidRDefault="003D3C8F" w:rsidP="009F6A15">
      <w:pPr>
        <w:pStyle w:val="Heading1"/>
      </w:pPr>
      <w:r w:rsidRPr="00884AAA">
        <w:tab/>
      </w:r>
      <w:r>
        <w:t>Secretary</w:t>
      </w:r>
      <w:r w:rsidRPr="00884AAA">
        <w:t>’s report</w:t>
      </w:r>
    </w:p>
    <w:p w14:paraId="7981DD94" w14:textId="77777777" w:rsidR="00D61F42" w:rsidRPr="00D61F42" w:rsidRDefault="00D61F42" w:rsidP="00D61F42">
      <w:r>
        <w:t>(see AGM SOP)</w:t>
      </w:r>
    </w:p>
    <w:p w14:paraId="01BB49A1" w14:textId="77777777" w:rsidR="003D3C8F" w:rsidRDefault="003D3C8F" w:rsidP="008D010F">
      <w:pPr>
        <w:pStyle w:val="Heading1"/>
      </w:pPr>
      <w:r w:rsidRPr="00884AAA">
        <w:tab/>
      </w:r>
      <w:r>
        <w:t>Treasurer</w:t>
      </w:r>
      <w:r w:rsidRPr="00884AAA">
        <w:t>’s report</w:t>
      </w:r>
    </w:p>
    <w:p w14:paraId="66D68593" w14:textId="5A9D2E97" w:rsidR="00D61F42" w:rsidRDefault="00D61F42" w:rsidP="00D61F42">
      <w:r>
        <w:t>(see AGM SOP)</w:t>
      </w:r>
    </w:p>
    <w:p w14:paraId="5B114CCB" w14:textId="2860E4B1" w:rsidR="0020774F" w:rsidRPr="0020774F" w:rsidRDefault="0020774F" w:rsidP="00D61F42">
      <w:pPr>
        <w:rPr>
          <w:color w:val="0070C0"/>
        </w:rPr>
      </w:pPr>
    </w:p>
    <w:p w14:paraId="1AAC90D7" w14:textId="77777777" w:rsidR="003D3C8F" w:rsidRPr="008D010F" w:rsidRDefault="003D3C8F" w:rsidP="008D010F">
      <w:pPr>
        <w:pStyle w:val="Heading1"/>
      </w:pPr>
      <w:r w:rsidRPr="008D010F">
        <w:tab/>
        <w:t>Developments related to future conferences</w:t>
      </w:r>
    </w:p>
    <w:p w14:paraId="6BDCDF64" w14:textId="77126B45" w:rsidR="003D3C8F" w:rsidRDefault="00AF3619" w:rsidP="008D010F">
      <w:pPr>
        <w:pStyle w:val="Heading2"/>
      </w:pPr>
      <w:r>
        <w:t>Torino 2027</w:t>
      </w:r>
    </w:p>
    <w:p w14:paraId="53455BDC" w14:textId="59D4D932" w:rsidR="008D010F" w:rsidRPr="008D010F" w:rsidRDefault="00AF3619" w:rsidP="008D010F">
      <w:pPr>
        <w:pStyle w:val="Heading2"/>
      </w:pPr>
      <w:r>
        <w:t>Barcelona 2028</w:t>
      </w:r>
    </w:p>
    <w:p w14:paraId="155B2C14" w14:textId="374E07D3" w:rsidR="0052245D" w:rsidRDefault="003D3C8F" w:rsidP="00264FB1">
      <w:pPr>
        <w:pStyle w:val="Heading1"/>
        <w:rPr>
          <w:lang w:val="en-US"/>
        </w:rPr>
      </w:pPr>
      <w:r w:rsidRPr="0052245D">
        <w:rPr>
          <w:lang w:val="en-US"/>
        </w:rPr>
        <w:lastRenderedPageBreak/>
        <w:t>Preventive Veterinary Medicine special issue</w:t>
      </w:r>
    </w:p>
    <w:p w14:paraId="629754A0" w14:textId="0978552D" w:rsidR="001C07BC" w:rsidRPr="00172260" w:rsidRDefault="00BE3C66" w:rsidP="00172260">
      <w:pPr>
        <w:pStyle w:val="Heading2"/>
        <w:rPr>
          <w:lang w:val="en-US"/>
        </w:rPr>
      </w:pPr>
      <w:r>
        <w:rPr>
          <w:lang w:val="en-US"/>
        </w:rPr>
        <w:t>202</w:t>
      </w:r>
      <w:r w:rsidR="00AF3619">
        <w:rPr>
          <w:lang w:val="en-US"/>
        </w:rPr>
        <w:t>5</w:t>
      </w:r>
      <w:r>
        <w:rPr>
          <w:lang w:val="en-US"/>
        </w:rPr>
        <w:t xml:space="preserve"> editorial published</w:t>
      </w:r>
    </w:p>
    <w:p w14:paraId="38A2F635" w14:textId="77777777" w:rsidR="001C07BC" w:rsidRPr="001C07BC" w:rsidRDefault="001C07BC" w:rsidP="001C07BC">
      <w:pPr>
        <w:ind w:left="720"/>
        <w:rPr>
          <w:lang w:val="en-US"/>
        </w:rPr>
      </w:pPr>
    </w:p>
    <w:p w14:paraId="3963A889" w14:textId="07B0DE23" w:rsidR="003D3C8F" w:rsidRDefault="0052245D" w:rsidP="0052245D">
      <w:pPr>
        <w:pStyle w:val="Heading2"/>
        <w:rPr>
          <w:lang w:val="en-US"/>
        </w:rPr>
      </w:pPr>
      <w:r>
        <w:rPr>
          <w:lang w:val="en-US"/>
        </w:rPr>
        <w:t>202</w:t>
      </w:r>
      <w:r w:rsidR="00AF3619">
        <w:rPr>
          <w:lang w:val="en-US"/>
        </w:rPr>
        <w:t>6</w:t>
      </w:r>
    </w:p>
    <w:p w14:paraId="3A8174CD" w14:textId="59F5EC86" w:rsidR="00DB7A18" w:rsidRPr="00DB7A18" w:rsidRDefault="00DB7A18" w:rsidP="00DB7A18">
      <w:pPr>
        <w:ind w:left="360"/>
        <w:rPr>
          <w:lang w:val="en-US"/>
        </w:rPr>
      </w:pPr>
      <w:r>
        <w:rPr>
          <w:lang w:val="en-US"/>
        </w:rPr>
        <w:t xml:space="preserve">11.3 </w:t>
      </w:r>
      <w:r w:rsidRPr="00E7430B">
        <w:rPr>
          <w:lang w:val="en-US"/>
        </w:rPr>
        <w:t>Formalized contract between the SVEPM and PVM</w:t>
      </w:r>
    </w:p>
    <w:p w14:paraId="1EC6BBF8" w14:textId="4925DD94" w:rsidR="00D61F42" w:rsidRDefault="00D61F42" w:rsidP="00D61F42">
      <w:pPr>
        <w:rPr>
          <w:lang w:val="en-US"/>
        </w:rPr>
      </w:pPr>
    </w:p>
    <w:p w14:paraId="4CB2515A" w14:textId="77777777" w:rsidR="00D61F42" w:rsidRPr="00D61F42" w:rsidRDefault="00D61F42" w:rsidP="00D61F42">
      <w:pPr>
        <w:rPr>
          <w:lang w:val="en-US"/>
        </w:rPr>
      </w:pPr>
    </w:p>
    <w:p w14:paraId="3F456EEE" w14:textId="77777777" w:rsidR="003D3C8F" w:rsidRPr="00980F05" w:rsidRDefault="003D3C8F" w:rsidP="00980F05">
      <w:pPr>
        <w:pStyle w:val="Heading1"/>
      </w:pPr>
      <w:r w:rsidRPr="00980F05">
        <w:tab/>
        <w:t>Any other business</w:t>
      </w:r>
    </w:p>
    <w:p w14:paraId="4A402371" w14:textId="6DBD286A" w:rsidR="004C12E1" w:rsidRDefault="007D2F49" w:rsidP="009D6B72">
      <w:pPr>
        <w:pStyle w:val="Heading2"/>
      </w:pPr>
      <w:r>
        <w:t>Handbook – finalize reviews a</w:t>
      </w:r>
      <w:r w:rsidR="00ED6AC2">
        <w:t>nd comments</w:t>
      </w:r>
      <w:r w:rsidR="009D6B72">
        <w:t xml:space="preserve">. </w:t>
      </w:r>
    </w:p>
    <w:p w14:paraId="45C1FC34" w14:textId="77777777" w:rsidR="00384236" w:rsidRPr="00384236" w:rsidRDefault="00384236" w:rsidP="00384236"/>
    <w:p w14:paraId="6291D8C8" w14:textId="2B3D0D94" w:rsidR="003D3C8F" w:rsidRPr="009E6E03" w:rsidRDefault="003D3C8F" w:rsidP="00A84340">
      <w:pPr>
        <w:pStyle w:val="Heading1"/>
        <w:rPr>
          <w:lang w:val="en-US"/>
        </w:rPr>
      </w:pPr>
      <w:r w:rsidRPr="00884AAA">
        <w:rPr>
          <w:kern w:val="0"/>
        </w:rPr>
        <w:tab/>
      </w:r>
      <w:r w:rsidRPr="00884AAA">
        <w:rPr>
          <w:lang w:val="en-US"/>
        </w:rPr>
        <w:t>Date and venue of next meeting</w:t>
      </w:r>
    </w:p>
    <w:p w14:paraId="7EBAF7FE" w14:textId="57B31590" w:rsidR="003C0792" w:rsidRPr="009E6E03" w:rsidRDefault="009E6E03" w:rsidP="00445DBA">
      <w:pPr>
        <w:ind w:left="-142"/>
        <w:rPr>
          <w:bCs/>
          <w:color w:val="000000" w:themeColor="text1"/>
          <w:szCs w:val="22"/>
        </w:rPr>
      </w:pPr>
      <w:r w:rsidRPr="009E6E03">
        <w:rPr>
          <w:bCs/>
          <w:color w:val="000000" w:themeColor="text1"/>
          <w:szCs w:val="22"/>
        </w:rPr>
        <w:t>Post-conference, Friday after lunch</w:t>
      </w:r>
    </w:p>
    <w:p w14:paraId="323B5605" w14:textId="603EBD29" w:rsidR="009E6E03" w:rsidRDefault="009E6E03" w:rsidP="00445DBA">
      <w:pPr>
        <w:ind w:left="-142"/>
        <w:rPr>
          <w:b/>
          <w:color w:val="000000" w:themeColor="text1"/>
          <w:szCs w:val="22"/>
        </w:rPr>
      </w:pPr>
    </w:p>
    <w:p w14:paraId="61EBA8EE" w14:textId="77777777" w:rsidR="009E6E03" w:rsidRPr="00884AAA" w:rsidRDefault="009E6E03" w:rsidP="00445DBA">
      <w:pPr>
        <w:ind w:left="-142"/>
        <w:rPr>
          <w:b/>
          <w:color w:val="000000" w:themeColor="text1"/>
          <w:szCs w:val="22"/>
        </w:rPr>
      </w:pPr>
    </w:p>
    <w:p w14:paraId="06C4A5F6" w14:textId="77777777" w:rsidR="00F021BC" w:rsidRDefault="00F021BC" w:rsidP="00036EAD">
      <w:pPr>
        <w:ind w:left="-142"/>
        <w:rPr>
          <w:b/>
          <w:color w:val="000000" w:themeColor="text1"/>
          <w:szCs w:val="22"/>
        </w:rPr>
      </w:pPr>
    </w:p>
    <w:p w14:paraId="5B532127" w14:textId="07C7425B" w:rsidR="0025529B" w:rsidRDefault="0097328E" w:rsidP="00036EAD">
      <w:pPr>
        <w:ind w:left="-142"/>
        <w:rPr>
          <w:b/>
          <w:color w:val="000000" w:themeColor="text1"/>
          <w:szCs w:val="22"/>
        </w:rPr>
      </w:pPr>
      <w:r>
        <w:rPr>
          <w:b/>
          <w:color w:val="000000" w:themeColor="text1"/>
          <w:szCs w:val="22"/>
        </w:rPr>
        <w:t>Carla Gomes</w:t>
      </w:r>
    </w:p>
    <w:p w14:paraId="2A2376F8" w14:textId="5781DE4F" w:rsidR="00036EAD" w:rsidRDefault="00036EAD" w:rsidP="00036EAD">
      <w:pPr>
        <w:ind w:left="-142"/>
        <w:rPr>
          <w:b/>
          <w:color w:val="000000" w:themeColor="text1"/>
          <w:szCs w:val="22"/>
        </w:rPr>
      </w:pPr>
      <w:r w:rsidRPr="00884AAA">
        <w:rPr>
          <w:b/>
          <w:color w:val="000000" w:themeColor="text1"/>
          <w:szCs w:val="22"/>
        </w:rPr>
        <w:t>Honorary Secretary</w:t>
      </w:r>
    </w:p>
    <w:p w14:paraId="2C3A5677" w14:textId="5513DDEF" w:rsidR="007A2ED7" w:rsidRDefault="007A2ED7" w:rsidP="00036EAD">
      <w:pPr>
        <w:ind w:left="-142"/>
        <w:rPr>
          <w:b/>
          <w:color w:val="000000" w:themeColor="text1"/>
          <w:szCs w:val="22"/>
        </w:rPr>
      </w:pPr>
    </w:p>
    <w:p w14:paraId="778795A3" w14:textId="17D14930" w:rsidR="00176676" w:rsidRDefault="00176676" w:rsidP="00176676">
      <w:pPr>
        <w:rPr>
          <w:b/>
        </w:rPr>
      </w:pPr>
    </w:p>
    <w:p w14:paraId="52F16830" w14:textId="1236EAA8" w:rsidR="00176676" w:rsidRDefault="00176676" w:rsidP="00176676">
      <w:pPr>
        <w:rPr>
          <w:b/>
        </w:rPr>
      </w:pPr>
    </w:p>
    <w:p w14:paraId="07A5E883" w14:textId="77777777" w:rsidR="00176676" w:rsidRDefault="00176676" w:rsidP="00176676">
      <w:pPr>
        <w:ind w:left="-142"/>
        <w:rPr>
          <w:b/>
          <w:szCs w:val="22"/>
        </w:rPr>
      </w:pPr>
      <w:r>
        <w:rPr>
          <w:b/>
          <w:szCs w:val="22"/>
        </w:rPr>
        <w:t>CIRCULATION</w:t>
      </w:r>
    </w:p>
    <w:p w14:paraId="1626CE12" w14:textId="77777777" w:rsidR="00AF3619" w:rsidRDefault="00AF3619" w:rsidP="00176676">
      <w:pPr>
        <w:ind w:left="-142"/>
        <w:rPr>
          <w:b/>
          <w:szCs w:val="22"/>
        </w:rPr>
      </w:pPr>
    </w:p>
    <w:tbl>
      <w:tblPr>
        <w:tblStyle w:val="TableGrid"/>
        <w:tblW w:w="9034" w:type="dxa"/>
        <w:tblLook w:val="04A0" w:firstRow="1" w:lastRow="0" w:firstColumn="1" w:lastColumn="0" w:noHBand="0" w:noVBand="1"/>
      </w:tblPr>
      <w:tblGrid>
        <w:gridCol w:w="2153"/>
        <w:gridCol w:w="2662"/>
        <w:gridCol w:w="1841"/>
        <w:gridCol w:w="2378"/>
      </w:tblGrid>
      <w:tr w:rsidR="00AF3619" w:rsidRPr="0039267A" w14:paraId="79A3BC3D" w14:textId="77777777" w:rsidTr="0082445B">
        <w:trPr>
          <w:trHeight w:val="511"/>
        </w:trPr>
        <w:tc>
          <w:tcPr>
            <w:tcW w:w="2153" w:type="dxa"/>
          </w:tcPr>
          <w:p w14:paraId="1661721B" w14:textId="77777777" w:rsidR="00AF3619" w:rsidRPr="0039267A" w:rsidRDefault="00AF3619" w:rsidP="0082445B">
            <w:pPr>
              <w:rPr>
                <w:b/>
                <w:sz w:val="20"/>
              </w:rPr>
            </w:pPr>
            <w:r w:rsidRPr="0039267A">
              <w:rPr>
                <w:b/>
                <w:sz w:val="20"/>
              </w:rPr>
              <w:t>President</w:t>
            </w:r>
          </w:p>
        </w:tc>
        <w:tc>
          <w:tcPr>
            <w:tcW w:w="2662" w:type="dxa"/>
          </w:tcPr>
          <w:p w14:paraId="336344B6" w14:textId="77777777" w:rsidR="00AF3619" w:rsidRPr="003F0FEE" w:rsidRDefault="00AF3619" w:rsidP="0082445B">
            <w:pPr>
              <w:rPr>
                <w:sz w:val="20"/>
                <w:lang w:val="sv-SE"/>
              </w:rPr>
            </w:pPr>
            <w:r w:rsidRPr="003F0674">
              <w:rPr>
                <w:sz w:val="20"/>
                <w:lang w:val="sv-SE"/>
              </w:rPr>
              <w:t>Fernanda Dórea (FD)</w:t>
            </w:r>
          </w:p>
        </w:tc>
        <w:tc>
          <w:tcPr>
            <w:tcW w:w="1841" w:type="dxa"/>
            <w:vMerge w:val="restart"/>
          </w:tcPr>
          <w:p w14:paraId="024FB7DD" w14:textId="77777777" w:rsidR="00AF3619" w:rsidRPr="0039267A" w:rsidRDefault="00AF3619" w:rsidP="0082445B">
            <w:pPr>
              <w:rPr>
                <w:b/>
                <w:sz w:val="20"/>
              </w:rPr>
            </w:pPr>
            <w:r w:rsidRPr="0039267A">
              <w:rPr>
                <w:b/>
                <w:sz w:val="20"/>
              </w:rPr>
              <w:t>Committee members</w:t>
            </w:r>
          </w:p>
        </w:tc>
        <w:tc>
          <w:tcPr>
            <w:tcW w:w="2378" w:type="dxa"/>
          </w:tcPr>
          <w:p w14:paraId="474D402C" w14:textId="77777777" w:rsidR="00AF3619" w:rsidRPr="0039267A" w:rsidRDefault="00AF3619" w:rsidP="0082445B">
            <w:pPr>
              <w:rPr>
                <w:sz w:val="20"/>
              </w:rPr>
            </w:pPr>
            <w:r w:rsidRPr="00B3183C">
              <w:rPr>
                <w:sz w:val="20"/>
              </w:rPr>
              <w:t>Inge Santman-Berends</w:t>
            </w:r>
            <w:r>
              <w:rPr>
                <w:sz w:val="20"/>
              </w:rPr>
              <w:t xml:space="preserve"> (ISB)</w:t>
            </w:r>
          </w:p>
        </w:tc>
      </w:tr>
      <w:tr w:rsidR="00AF3619" w:rsidRPr="0039267A" w14:paraId="6351239F" w14:textId="77777777" w:rsidTr="0082445B">
        <w:trPr>
          <w:trHeight w:val="234"/>
        </w:trPr>
        <w:tc>
          <w:tcPr>
            <w:tcW w:w="2153" w:type="dxa"/>
          </w:tcPr>
          <w:p w14:paraId="1979625B" w14:textId="77777777" w:rsidR="00AF3619" w:rsidRPr="0039267A" w:rsidRDefault="00AF3619" w:rsidP="0082445B">
            <w:pPr>
              <w:rPr>
                <w:b/>
                <w:sz w:val="20"/>
              </w:rPr>
            </w:pPr>
            <w:r w:rsidRPr="0039267A">
              <w:rPr>
                <w:b/>
                <w:sz w:val="20"/>
              </w:rPr>
              <w:t>Senior V-P</w:t>
            </w:r>
          </w:p>
        </w:tc>
        <w:tc>
          <w:tcPr>
            <w:tcW w:w="2662" w:type="dxa"/>
          </w:tcPr>
          <w:p w14:paraId="60BEE9A4" w14:textId="77777777" w:rsidR="00AF3619" w:rsidRPr="0039267A" w:rsidRDefault="00AF3619" w:rsidP="0082445B">
            <w:pPr>
              <w:rPr>
                <w:sz w:val="20"/>
              </w:rPr>
            </w:pPr>
            <w:r w:rsidRPr="003F0674">
              <w:rPr>
                <w:sz w:val="20"/>
              </w:rPr>
              <w:t>Timothée Vergne (TV)</w:t>
            </w:r>
          </w:p>
        </w:tc>
        <w:tc>
          <w:tcPr>
            <w:tcW w:w="1841" w:type="dxa"/>
            <w:vMerge/>
          </w:tcPr>
          <w:p w14:paraId="17161558" w14:textId="77777777" w:rsidR="00AF3619" w:rsidRPr="0039267A" w:rsidRDefault="00AF3619" w:rsidP="0082445B">
            <w:pPr>
              <w:rPr>
                <w:b/>
                <w:sz w:val="20"/>
              </w:rPr>
            </w:pPr>
          </w:p>
        </w:tc>
        <w:tc>
          <w:tcPr>
            <w:tcW w:w="2378" w:type="dxa"/>
          </w:tcPr>
          <w:p w14:paraId="453D7F80" w14:textId="77777777" w:rsidR="00AF3619" w:rsidRPr="0039267A" w:rsidRDefault="00AF3619" w:rsidP="0082445B">
            <w:pPr>
              <w:rPr>
                <w:sz w:val="20"/>
              </w:rPr>
            </w:pPr>
            <w:r>
              <w:rPr>
                <w:sz w:val="20"/>
              </w:rPr>
              <w:t>Katja Schulz (KS)</w:t>
            </w:r>
          </w:p>
        </w:tc>
      </w:tr>
      <w:tr w:rsidR="00AF3619" w:rsidRPr="0039267A" w14:paraId="56520D2F" w14:textId="77777777" w:rsidTr="0082445B">
        <w:trPr>
          <w:trHeight w:val="52"/>
        </w:trPr>
        <w:tc>
          <w:tcPr>
            <w:tcW w:w="2153" w:type="dxa"/>
          </w:tcPr>
          <w:p w14:paraId="3AD06799" w14:textId="77777777" w:rsidR="00AF3619" w:rsidRPr="0039267A" w:rsidRDefault="00AF3619" w:rsidP="0082445B">
            <w:pPr>
              <w:rPr>
                <w:b/>
                <w:sz w:val="20"/>
              </w:rPr>
            </w:pPr>
            <w:r w:rsidRPr="0039267A">
              <w:rPr>
                <w:b/>
                <w:sz w:val="20"/>
              </w:rPr>
              <w:t>Junior V-P</w:t>
            </w:r>
          </w:p>
        </w:tc>
        <w:tc>
          <w:tcPr>
            <w:tcW w:w="2662" w:type="dxa"/>
          </w:tcPr>
          <w:p w14:paraId="68233471" w14:textId="77777777" w:rsidR="00AF3619" w:rsidRPr="0039267A" w:rsidRDefault="00AF3619" w:rsidP="0082445B">
            <w:pPr>
              <w:rPr>
                <w:sz w:val="20"/>
              </w:rPr>
            </w:pPr>
            <w:r w:rsidRPr="003F0674">
              <w:rPr>
                <w:sz w:val="20"/>
              </w:rPr>
              <w:t>Luis Pedro Carmo (LC)</w:t>
            </w:r>
          </w:p>
        </w:tc>
        <w:tc>
          <w:tcPr>
            <w:tcW w:w="1841" w:type="dxa"/>
            <w:vMerge/>
          </w:tcPr>
          <w:p w14:paraId="299FC76B" w14:textId="77777777" w:rsidR="00AF3619" w:rsidRPr="0039267A" w:rsidRDefault="00AF3619" w:rsidP="0082445B">
            <w:pPr>
              <w:rPr>
                <w:b/>
                <w:sz w:val="20"/>
              </w:rPr>
            </w:pPr>
          </w:p>
        </w:tc>
        <w:tc>
          <w:tcPr>
            <w:tcW w:w="2378" w:type="dxa"/>
          </w:tcPr>
          <w:p w14:paraId="71B20AB7" w14:textId="77777777" w:rsidR="00AF3619" w:rsidRPr="0039267A" w:rsidRDefault="00AF3619" w:rsidP="0082445B">
            <w:pPr>
              <w:rPr>
                <w:sz w:val="20"/>
              </w:rPr>
            </w:pPr>
            <w:r>
              <w:rPr>
                <w:sz w:val="20"/>
              </w:rPr>
              <w:t xml:space="preserve">Ane </w:t>
            </w:r>
            <w:proofErr w:type="spellStart"/>
            <w:r>
              <w:rPr>
                <w:sz w:val="20"/>
              </w:rPr>
              <w:t>Nodtvet</w:t>
            </w:r>
            <w:proofErr w:type="spellEnd"/>
            <w:r>
              <w:rPr>
                <w:sz w:val="20"/>
              </w:rPr>
              <w:t xml:space="preserve"> (AN)</w:t>
            </w:r>
          </w:p>
        </w:tc>
      </w:tr>
      <w:tr w:rsidR="00AF3619" w:rsidRPr="0039267A" w14:paraId="52B48E20" w14:textId="77777777" w:rsidTr="0082445B">
        <w:trPr>
          <w:trHeight w:val="170"/>
        </w:trPr>
        <w:tc>
          <w:tcPr>
            <w:tcW w:w="2153" w:type="dxa"/>
          </w:tcPr>
          <w:p w14:paraId="24D0A3E9" w14:textId="77777777" w:rsidR="00AF3619" w:rsidRPr="0039267A" w:rsidRDefault="00AF3619" w:rsidP="0082445B">
            <w:pPr>
              <w:rPr>
                <w:b/>
                <w:sz w:val="20"/>
              </w:rPr>
            </w:pPr>
            <w:r w:rsidRPr="0039267A">
              <w:rPr>
                <w:b/>
                <w:sz w:val="20"/>
              </w:rPr>
              <w:t>Honorary Treasurer</w:t>
            </w:r>
          </w:p>
        </w:tc>
        <w:tc>
          <w:tcPr>
            <w:tcW w:w="2662" w:type="dxa"/>
          </w:tcPr>
          <w:p w14:paraId="732CE155" w14:textId="77777777" w:rsidR="00AF3619" w:rsidRPr="0039267A" w:rsidRDefault="00AF3619" w:rsidP="0082445B">
            <w:pPr>
              <w:rPr>
                <w:sz w:val="20"/>
              </w:rPr>
            </w:pPr>
            <w:r>
              <w:rPr>
                <w:sz w:val="20"/>
              </w:rPr>
              <w:t>Egil Fischer (EF)</w:t>
            </w:r>
          </w:p>
        </w:tc>
        <w:tc>
          <w:tcPr>
            <w:tcW w:w="1841" w:type="dxa"/>
            <w:vMerge/>
          </w:tcPr>
          <w:p w14:paraId="1BCD62DB" w14:textId="77777777" w:rsidR="00AF3619" w:rsidRPr="0039267A" w:rsidRDefault="00AF3619" w:rsidP="0082445B">
            <w:pPr>
              <w:rPr>
                <w:b/>
                <w:sz w:val="20"/>
              </w:rPr>
            </w:pPr>
          </w:p>
        </w:tc>
        <w:tc>
          <w:tcPr>
            <w:tcW w:w="2378" w:type="dxa"/>
          </w:tcPr>
          <w:p w14:paraId="31563178" w14:textId="77777777" w:rsidR="00AF3619" w:rsidRPr="0039267A" w:rsidRDefault="00AF3619" w:rsidP="0082445B">
            <w:pPr>
              <w:rPr>
                <w:sz w:val="20"/>
              </w:rPr>
            </w:pPr>
            <w:r w:rsidRPr="00B3183C">
              <w:rPr>
                <w:sz w:val="20"/>
              </w:rPr>
              <w:t>Ilias Chantziaras</w:t>
            </w:r>
            <w:r>
              <w:rPr>
                <w:sz w:val="20"/>
              </w:rPr>
              <w:t xml:space="preserve"> (IC)</w:t>
            </w:r>
          </w:p>
        </w:tc>
      </w:tr>
      <w:tr w:rsidR="00AF3619" w:rsidRPr="00917350" w14:paraId="16BD4BA3" w14:textId="77777777" w:rsidTr="0082445B">
        <w:trPr>
          <w:trHeight w:val="74"/>
        </w:trPr>
        <w:tc>
          <w:tcPr>
            <w:tcW w:w="2153" w:type="dxa"/>
          </w:tcPr>
          <w:p w14:paraId="73BD510A" w14:textId="77777777" w:rsidR="00AF3619" w:rsidRPr="0039267A" w:rsidRDefault="00AF3619" w:rsidP="0082445B">
            <w:pPr>
              <w:rPr>
                <w:b/>
                <w:sz w:val="20"/>
              </w:rPr>
            </w:pPr>
            <w:r w:rsidRPr="0039267A">
              <w:rPr>
                <w:b/>
                <w:sz w:val="20"/>
              </w:rPr>
              <w:t>Honorary Secretary</w:t>
            </w:r>
          </w:p>
        </w:tc>
        <w:tc>
          <w:tcPr>
            <w:tcW w:w="2662" w:type="dxa"/>
          </w:tcPr>
          <w:p w14:paraId="40DAF0A8" w14:textId="77777777" w:rsidR="00AF3619" w:rsidRPr="0039267A" w:rsidRDefault="00AF3619" w:rsidP="0082445B">
            <w:pPr>
              <w:rPr>
                <w:sz w:val="20"/>
              </w:rPr>
            </w:pPr>
            <w:r>
              <w:rPr>
                <w:sz w:val="20"/>
              </w:rPr>
              <w:t>Carla Gomes (CG)</w:t>
            </w:r>
          </w:p>
        </w:tc>
        <w:tc>
          <w:tcPr>
            <w:tcW w:w="1841" w:type="dxa"/>
            <w:vMerge w:val="restart"/>
          </w:tcPr>
          <w:p w14:paraId="2A4F38F8" w14:textId="77777777" w:rsidR="00AF3619" w:rsidRPr="0039267A" w:rsidRDefault="00AF3619" w:rsidP="0082445B">
            <w:pPr>
              <w:rPr>
                <w:b/>
                <w:sz w:val="20"/>
              </w:rPr>
            </w:pPr>
            <w:r w:rsidRPr="0039267A">
              <w:rPr>
                <w:b/>
                <w:sz w:val="20"/>
              </w:rPr>
              <w:t>Co-opted member</w:t>
            </w:r>
            <w:r>
              <w:rPr>
                <w:b/>
                <w:sz w:val="20"/>
              </w:rPr>
              <w:t>s</w:t>
            </w:r>
          </w:p>
        </w:tc>
        <w:tc>
          <w:tcPr>
            <w:tcW w:w="2378" w:type="dxa"/>
          </w:tcPr>
          <w:p w14:paraId="3C495710" w14:textId="77777777" w:rsidR="00AF3619" w:rsidRPr="00AA51CF" w:rsidRDefault="00AF3619" w:rsidP="0082445B">
            <w:pPr>
              <w:rPr>
                <w:sz w:val="20"/>
                <w:lang w:val="sv-SE"/>
              </w:rPr>
            </w:pPr>
            <w:r>
              <w:rPr>
                <w:sz w:val="20"/>
                <w:lang w:val="sv-SE"/>
              </w:rPr>
              <w:t>Emma Snary (ES), Lucy Brunton (LC)</w:t>
            </w:r>
          </w:p>
          <w:p w14:paraId="649DD9E6" w14:textId="77777777" w:rsidR="00AF3619" w:rsidRPr="00AA51CF" w:rsidRDefault="00AF3619" w:rsidP="0082445B">
            <w:pPr>
              <w:rPr>
                <w:sz w:val="20"/>
                <w:lang w:val="sv-SE"/>
              </w:rPr>
            </w:pPr>
          </w:p>
        </w:tc>
      </w:tr>
      <w:tr w:rsidR="00AF3619" w:rsidRPr="00FD7C11" w14:paraId="7B6564CA" w14:textId="77777777" w:rsidTr="0082445B">
        <w:trPr>
          <w:trHeight w:val="74"/>
        </w:trPr>
        <w:tc>
          <w:tcPr>
            <w:tcW w:w="2153" w:type="dxa"/>
          </w:tcPr>
          <w:p w14:paraId="770B6216" w14:textId="77777777" w:rsidR="00AF3619" w:rsidRPr="00FA28B9" w:rsidRDefault="00AF3619" w:rsidP="0082445B">
            <w:pPr>
              <w:rPr>
                <w:b/>
                <w:sz w:val="20"/>
                <w:lang w:val="es-ES"/>
              </w:rPr>
            </w:pPr>
          </w:p>
        </w:tc>
        <w:tc>
          <w:tcPr>
            <w:tcW w:w="2662" w:type="dxa"/>
          </w:tcPr>
          <w:p w14:paraId="0ABED6D6" w14:textId="77777777" w:rsidR="00AF3619" w:rsidRPr="00FA28B9" w:rsidRDefault="00AF3619" w:rsidP="0082445B">
            <w:pPr>
              <w:rPr>
                <w:sz w:val="20"/>
                <w:lang w:val="es-ES"/>
              </w:rPr>
            </w:pPr>
          </w:p>
        </w:tc>
        <w:tc>
          <w:tcPr>
            <w:tcW w:w="1841" w:type="dxa"/>
            <w:vMerge/>
          </w:tcPr>
          <w:p w14:paraId="5644987F" w14:textId="77777777" w:rsidR="00AF3619" w:rsidRPr="00FA28B9" w:rsidRDefault="00AF3619" w:rsidP="0082445B">
            <w:pPr>
              <w:rPr>
                <w:b/>
                <w:sz w:val="20"/>
                <w:lang w:val="es-ES"/>
              </w:rPr>
            </w:pPr>
          </w:p>
        </w:tc>
        <w:tc>
          <w:tcPr>
            <w:tcW w:w="2378" w:type="dxa"/>
          </w:tcPr>
          <w:p w14:paraId="209B284A" w14:textId="77777777" w:rsidR="00AF3619" w:rsidRDefault="00AF3619" w:rsidP="0082445B">
            <w:pPr>
              <w:rPr>
                <w:sz w:val="20"/>
                <w:lang w:val="sv-SE"/>
              </w:rPr>
            </w:pPr>
            <w:r>
              <w:rPr>
                <w:sz w:val="20"/>
                <w:lang w:val="sv-SE"/>
              </w:rPr>
              <w:t xml:space="preserve">Laura </w:t>
            </w:r>
            <w:r w:rsidRPr="00B3183C">
              <w:rPr>
                <w:sz w:val="20"/>
                <w:lang w:val="sv-SE"/>
              </w:rPr>
              <w:t xml:space="preserve">Tomassone </w:t>
            </w:r>
            <w:r>
              <w:rPr>
                <w:sz w:val="20"/>
                <w:lang w:val="sv-SE"/>
              </w:rPr>
              <w:t>(LT)</w:t>
            </w:r>
          </w:p>
        </w:tc>
      </w:tr>
    </w:tbl>
    <w:p w14:paraId="5A1C9A89" w14:textId="77777777" w:rsidR="00AF3619" w:rsidRDefault="00AF3619" w:rsidP="00176676">
      <w:pPr>
        <w:ind w:left="-142"/>
        <w:rPr>
          <w:b/>
          <w:szCs w:val="22"/>
        </w:rPr>
      </w:pPr>
    </w:p>
    <w:p w14:paraId="7908EC93" w14:textId="77777777" w:rsidR="00AF3619" w:rsidRDefault="00AF3619" w:rsidP="00176676">
      <w:pPr>
        <w:ind w:left="-142"/>
        <w:rPr>
          <w:b/>
          <w:szCs w:val="22"/>
        </w:rPr>
      </w:pPr>
    </w:p>
    <w:p w14:paraId="45574BDF" w14:textId="77777777" w:rsidR="00573B29" w:rsidRDefault="00573B29" w:rsidP="00176676">
      <w:pPr>
        <w:ind w:left="-142"/>
        <w:rPr>
          <w:b/>
          <w:szCs w:val="22"/>
        </w:rPr>
      </w:pPr>
    </w:p>
    <w:tbl>
      <w:tblPr>
        <w:tblW w:w="9842" w:type="dxa"/>
        <w:tblLook w:val="04A0" w:firstRow="1" w:lastRow="0" w:firstColumn="1" w:lastColumn="0" w:noHBand="0" w:noVBand="1"/>
      </w:tblPr>
      <w:tblGrid>
        <w:gridCol w:w="9842"/>
      </w:tblGrid>
      <w:tr w:rsidR="00573B29" w:rsidRPr="0039267A" w14:paraId="375C2E2C" w14:textId="77777777" w:rsidTr="00E56719">
        <w:trPr>
          <w:trHeight w:val="1589"/>
        </w:trPr>
        <w:tc>
          <w:tcPr>
            <w:tcW w:w="9842" w:type="dxa"/>
          </w:tcPr>
          <w:p w14:paraId="4F050F55" w14:textId="77777777" w:rsidR="00573B29" w:rsidRPr="0039267A" w:rsidRDefault="00573B29" w:rsidP="00E56719">
            <w:pPr>
              <w:rPr>
                <w:b/>
                <w:sz w:val="20"/>
              </w:rPr>
            </w:pPr>
          </w:p>
          <w:p w14:paraId="102A0706" w14:textId="77777777" w:rsidR="00573B29" w:rsidRPr="0039267A" w:rsidRDefault="00573B29" w:rsidP="00E56719">
            <w:pPr>
              <w:rPr>
                <w:b/>
                <w:sz w:val="20"/>
              </w:rPr>
            </w:pPr>
          </w:p>
        </w:tc>
      </w:tr>
    </w:tbl>
    <w:p w14:paraId="3DB92A38" w14:textId="77777777" w:rsidR="00176676" w:rsidRDefault="00176676" w:rsidP="00573B29">
      <w:pPr>
        <w:rPr>
          <w:b/>
          <w:szCs w:val="22"/>
        </w:rPr>
      </w:pPr>
    </w:p>
    <w:p w14:paraId="5FD4F41D" w14:textId="619662CA" w:rsidR="00176676" w:rsidRDefault="00176676" w:rsidP="00176676">
      <w:pPr>
        <w:rPr>
          <w:b/>
        </w:rPr>
      </w:pPr>
    </w:p>
    <w:p w14:paraId="6158DAB7" w14:textId="77777777" w:rsidR="007F5231" w:rsidRPr="00176676" w:rsidRDefault="007F5231" w:rsidP="00176676">
      <w:pPr>
        <w:rPr>
          <w:b/>
        </w:rPr>
      </w:pPr>
    </w:p>
    <w:sectPr w:rsidR="007F5231" w:rsidRPr="00176676" w:rsidSect="008B30D5">
      <w:footerReference w:type="default" r:id="rId11"/>
      <w:headerReference w:type="first" r:id="rId12"/>
      <w:footerReference w:type="first" r:id="rId13"/>
      <w:type w:val="continuous"/>
      <w:pgSz w:w="11907" w:h="16840" w:code="9"/>
      <w:pgMar w:top="851" w:right="1140" w:bottom="851" w:left="1140" w:header="709" w:footer="301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5EB88B" w14:textId="77777777" w:rsidR="00744281" w:rsidRDefault="00744281">
      <w:r>
        <w:separator/>
      </w:r>
    </w:p>
  </w:endnote>
  <w:endnote w:type="continuationSeparator" w:id="0">
    <w:p w14:paraId="44861841" w14:textId="77777777" w:rsidR="00744281" w:rsidRDefault="007442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4D59BE" w14:textId="521EA86A" w:rsidR="00076A06" w:rsidRDefault="00076A06">
    <w:pPr>
      <w:pStyle w:val="Footer"/>
      <w:framePr w:wrap="auto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446910">
      <w:rPr>
        <w:rStyle w:val="PageNumber"/>
        <w:noProof/>
      </w:rPr>
      <w:t>2</w:t>
    </w:r>
    <w:r>
      <w:rPr>
        <w:rStyle w:val="PageNumber"/>
      </w:rPr>
      <w:fldChar w:fldCharType="end"/>
    </w:r>
  </w:p>
  <w:p w14:paraId="2078B8F3" w14:textId="77777777" w:rsidR="00076A06" w:rsidRDefault="00076A0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192800" w14:textId="54DAB182" w:rsidR="00076A06" w:rsidRDefault="00076A06">
    <w:pPr>
      <w:pStyle w:val="Footer"/>
      <w:jc w:val="center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 w:rsidR="00446910">
      <w:rPr>
        <w:rStyle w:val="PageNumber"/>
        <w:noProof/>
      </w:rPr>
      <w:t>1</w:t>
    </w:r>
    <w:r>
      <w:rPr>
        <w:rStyle w:val="PageNumber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0DBB85" w14:textId="77777777" w:rsidR="00744281" w:rsidRDefault="00744281">
      <w:r>
        <w:separator/>
      </w:r>
    </w:p>
  </w:footnote>
  <w:footnote w:type="continuationSeparator" w:id="0">
    <w:p w14:paraId="340AC135" w14:textId="77777777" w:rsidR="00744281" w:rsidRDefault="0074428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9889" w:type="dxa"/>
      <w:tblLook w:val="04A0" w:firstRow="1" w:lastRow="0" w:firstColumn="1" w:lastColumn="0" w:noHBand="0" w:noVBand="1"/>
    </w:tblPr>
    <w:tblGrid>
      <w:gridCol w:w="1668"/>
      <w:gridCol w:w="8221"/>
    </w:tblGrid>
    <w:tr w:rsidR="00076A06" w14:paraId="37BF1541" w14:textId="77777777" w:rsidTr="003E0502">
      <w:tc>
        <w:tcPr>
          <w:tcW w:w="1668" w:type="dxa"/>
        </w:tcPr>
        <w:p w14:paraId="2E17D177" w14:textId="77777777" w:rsidR="00076A06" w:rsidRDefault="00076A06" w:rsidP="003E0502">
          <w:pPr>
            <w:pStyle w:val="Title"/>
            <w:jc w:val="left"/>
          </w:pPr>
          <w:r w:rsidRPr="00140FA7">
            <w:rPr>
              <w:sz w:val="20"/>
            </w:rPr>
            <w:object w:dxaOrig="1440" w:dyaOrig="1095" w14:anchorId="456D10D4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1025" type="#_x0000_t75" style="width:1in;height:54.75pt" fillcolor="window">
                <v:imagedata r:id="rId1" o:title=""/>
              </v:shape>
              <o:OLEObject Type="Embed" ProgID="PowerPoint.Show.8" ShapeID="_x0000_i1025" DrawAspect="Content" ObjectID="_1834300150" r:id="rId2"/>
            </w:object>
          </w:r>
        </w:p>
      </w:tc>
      <w:tc>
        <w:tcPr>
          <w:tcW w:w="8221" w:type="dxa"/>
          <w:vAlign w:val="center"/>
        </w:tcPr>
        <w:p w14:paraId="62CB9925" w14:textId="77777777" w:rsidR="00076A06" w:rsidRPr="00140FA7" w:rsidRDefault="00076A06" w:rsidP="003E0502">
          <w:pPr>
            <w:pStyle w:val="BodyText"/>
            <w:jc w:val="center"/>
            <w:rPr>
              <w:sz w:val="32"/>
            </w:rPr>
          </w:pPr>
          <w:r w:rsidRPr="00140FA7">
            <w:rPr>
              <w:sz w:val="32"/>
            </w:rPr>
            <w:t>SOCIETY FOR VETERINARY EPIDEMIOLOGY AND PREVENTIVE MEDICINE</w:t>
          </w:r>
        </w:p>
      </w:tc>
    </w:tr>
  </w:tbl>
  <w:p w14:paraId="389F3F46" w14:textId="77777777" w:rsidR="00076A06" w:rsidRDefault="00076A0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B"/>
    <w:multiLevelType w:val="multilevel"/>
    <w:tmpl w:val="4FFA9542"/>
    <w:lvl w:ilvl="0">
      <w:start w:val="1"/>
      <w:numFmt w:val="decimal"/>
      <w:pStyle w:val="Heading1"/>
      <w:lvlText w:val="%1."/>
      <w:legacy w:legacy="1" w:legacySpace="120" w:legacyIndent="360"/>
      <w:lvlJc w:val="left"/>
      <w:pPr>
        <w:ind w:left="360" w:hanging="360"/>
      </w:pPr>
    </w:lvl>
    <w:lvl w:ilvl="1">
      <w:start w:val="1"/>
      <w:numFmt w:val="decimal"/>
      <w:pStyle w:val="Heading2"/>
      <w:lvlText w:val="%1.%2."/>
      <w:legacy w:legacy="1" w:legacySpace="120" w:legacyIndent="432"/>
      <w:lvlJc w:val="left"/>
      <w:pPr>
        <w:ind w:left="792" w:hanging="432"/>
      </w:pPr>
      <w:rPr>
        <w:color w:val="auto"/>
      </w:rPr>
    </w:lvl>
    <w:lvl w:ilvl="2">
      <w:start w:val="1"/>
      <w:numFmt w:val="decimal"/>
      <w:pStyle w:val="Heading3"/>
      <w:lvlText w:val="%1.%2.%3."/>
      <w:legacy w:legacy="1" w:legacySpace="120" w:legacyIndent="504"/>
      <w:lvlJc w:val="left"/>
      <w:pPr>
        <w:ind w:left="1224" w:hanging="504"/>
      </w:pPr>
    </w:lvl>
    <w:lvl w:ilvl="3">
      <w:numFmt w:val="none"/>
      <w:lvlText w:val=""/>
      <w:lvlJc w:val="left"/>
    </w:lvl>
    <w:lvl w:ilvl="4">
      <w:numFmt w:val="none"/>
      <w:lvlText w:val=""/>
      <w:lvlJc w:val="left"/>
    </w:lvl>
    <w:lvl w:ilvl="5">
      <w:numFmt w:val="none"/>
      <w:lvlText w:val=""/>
      <w:lvlJc w:val="left"/>
    </w:lvl>
    <w:lvl w:ilvl="6">
      <w:numFmt w:val="none"/>
      <w:lvlText w:val=""/>
      <w:lvlJc w:val="left"/>
    </w:lvl>
    <w:lvl w:ilvl="7">
      <w:numFmt w:val="none"/>
      <w:lvlText w:val=""/>
      <w:lvlJc w:val="left"/>
    </w:lvl>
    <w:lvl w:ilvl="8">
      <w:numFmt w:val="none"/>
      <w:lvlText w:val=""/>
      <w:lvlJc w:val="left"/>
    </w:lvl>
  </w:abstractNum>
  <w:abstractNum w:abstractNumId="1" w15:restartNumberingAfterBreak="0">
    <w:nsid w:val="06E76E26"/>
    <w:multiLevelType w:val="hybridMultilevel"/>
    <w:tmpl w:val="2BAA859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95A6DC5"/>
    <w:multiLevelType w:val="hybridMultilevel"/>
    <w:tmpl w:val="0AE67E1A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262042F7"/>
    <w:multiLevelType w:val="hybridMultilevel"/>
    <w:tmpl w:val="65E4716C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63D21BE"/>
    <w:multiLevelType w:val="hybridMultilevel"/>
    <w:tmpl w:val="033A242E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36936F0E"/>
    <w:multiLevelType w:val="hybridMultilevel"/>
    <w:tmpl w:val="A6C2117A"/>
    <w:lvl w:ilvl="0" w:tplc="041D0001">
      <w:start w:val="94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15947DA"/>
    <w:multiLevelType w:val="hybridMultilevel"/>
    <w:tmpl w:val="69B4A47C"/>
    <w:lvl w:ilvl="0" w:tplc="1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66EA7A1A"/>
    <w:multiLevelType w:val="hybridMultilevel"/>
    <w:tmpl w:val="BA7A6A40"/>
    <w:lvl w:ilvl="0" w:tplc="B3625F44">
      <w:start w:val="1"/>
      <w:numFmt w:val="decimal"/>
      <w:lvlText w:val="%1."/>
      <w:lvlJc w:val="left"/>
      <w:pPr>
        <w:ind w:left="720" w:hanging="360"/>
      </w:pPr>
      <w:rPr>
        <w:color w:val="000000" w:themeColor="text1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471895844">
    <w:abstractNumId w:val="0"/>
  </w:num>
  <w:num w:numId="2" w16cid:durableId="106462523">
    <w:abstractNumId w:val="4"/>
  </w:num>
  <w:num w:numId="3" w16cid:durableId="916092671">
    <w:abstractNumId w:val="2"/>
  </w:num>
  <w:num w:numId="4" w16cid:durableId="466626977">
    <w:abstractNumId w:val="1"/>
  </w:num>
  <w:num w:numId="5" w16cid:durableId="1461610190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035546751">
    <w:abstractNumId w:val="3"/>
  </w:num>
  <w:num w:numId="7" w16cid:durableId="587036171">
    <w:abstractNumId w:val="5"/>
  </w:num>
  <w:num w:numId="8" w16cid:durableId="517814663">
    <w:abstractNumId w:val="6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A320E"/>
    <w:rsid w:val="00002C2F"/>
    <w:rsid w:val="00003106"/>
    <w:rsid w:val="000070D5"/>
    <w:rsid w:val="00013857"/>
    <w:rsid w:val="00014A5B"/>
    <w:rsid w:val="00023B75"/>
    <w:rsid w:val="00025027"/>
    <w:rsid w:val="00030790"/>
    <w:rsid w:val="00035F0E"/>
    <w:rsid w:val="00036EAD"/>
    <w:rsid w:val="00054D9D"/>
    <w:rsid w:val="00057DA1"/>
    <w:rsid w:val="00057F33"/>
    <w:rsid w:val="00062FA0"/>
    <w:rsid w:val="000662A9"/>
    <w:rsid w:val="0006694F"/>
    <w:rsid w:val="0006716A"/>
    <w:rsid w:val="000715A1"/>
    <w:rsid w:val="0007199D"/>
    <w:rsid w:val="000723AB"/>
    <w:rsid w:val="000765F3"/>
    <w:rsid w:val="00076A06"/>
    <w:rsid w:val="00080488"/>
    <w:rsid w:val="0008220C"/>
    <w:rsid w:val="00083975"/>
    <w:rsid w:val="0008652E"/>
    <w:rsid w:val="00086B54"/>
    <w:rsid w:val="00087F68"/>
    <w:rsid w:val="00092851"/>
    <w:rsid w:val="000B0356"/>
    <w:rsid w:val="000B0D57"/>
    <w:rsid w:val="000B1E0C"/>
    <w:rsid w:val="000B3BA2"/>
    <w:rsid w:val="000B5648"/>
    <w:rsid w:val="000B5919"/>
    <w:rsid w:val="000B78D6"/>
    <w:rsid w:val="000C1A40"/>
    <w:rsid w:val="000C3D61"/>
    <w:rsid w:val="000C4E04"/>
    <w:rsid w:val="000C5AC3"/>
    <w:rsid w:val="000C7A6C"/>
    <w:rsid w:val="000E25AD"/>
    <w:rsid w:val="000F14D0"/>
    <w:rsid w:val="000F1F84"/>
    <w:rsid w:val="000F2B27"/>
    <w:rsid w:val="000F532F"/>
    <w:rsid w:val="000F5B1A"/>
    <w:rsid w:val="000F5BAE"/>
    <w:rsid w:val="000F6B20"/>
    <w:rsid w:val="001020D5"/>
    <w:rsid w:val="00104BE9"/>
    <w:rsid w:val="00114436"/>
    <w:rsid w:val="00114E6A"/>
    <w:rsid w:val="001150A3"/>
    <w:rsid w:val="00116447"/>
    <w:rsid w:val="00116AB5"/>
    <w:rsid w:val="00121472"/>
    <w:rsid w:val="001247DF"/>
    <w:rsid w:val="00132FB2"/>
    <w:rsid w:val="00140FA7"/>
    <w:rsid w:val="00143A2C"/>
    <w:rsid w:val="001520B9"/>
    <w:rsid w:val="00153CA9"/>
    <w:rsid w:val="00154697"/>
    <w:rsid w:val="00160016"/>
    <w:rsid w:val="00160356"/>
    <w:rsid w:val="00160F4E"/>
    <w:rsid w:val="00164602"/>
    <w:rsid w:val="00165FC8"/>
    <w:rsid w:val="00166320"/>
    <w:rsid w:val="00166582"/>
    <w:rsid w:val="00167909"/>
    <w:rsid w:val="00172260"/>
    <w:rsid w:val="001747FE"/>
    <w:rsid w:val="00176676"/>
    <w:rsid w:val="001831A2"/>
    <w:rsid w:val="001928AE"/>
    <w:rsid w:val="001A048D"/>
    <w:rsid w:val="001A071E"/>
    <w:rsid w:val="001B0615"/>
    <w:rsid w:val="001B26FC"/>
    <w:rsid w:val="001C07BC"/>
    <w:rsid w:val="001C2412"/>
    <w:rsid w:val="001C2F4F"/>
    <w:rsid w:val="001D191C"/>
    <w:rsid w:val="001D7E3B"/>
    <w:rsid w:val="001E05F8"/>
    <w:rsid w:val="001E1180"/>
    <w:rsid w:val="001E2753"/>
    <w:rsid w:val="001E2C20"/>
    <w:rsid w:val="001F72C7"/>
    <w:rsid w:val="001F7F26"/>
    <w:rsid w:val="0020735C"/>
    <w:rsid w:val="0020774F"/>
    <w:rsid w:val="0021070C"/>
    <w:rsid w:val="002149B3"/>
    <w:rsid w:val="00220813"/>
    <w:rsid w:val="002247B9"/>
    <w:rsid w:val="002307A0"/>
    <w:rsid w:val="0023667C"/>
    <w:rsid w:val="002408F3"/>
    <w:rsid w:val="00247B80"/>
    <w:rsid w:val="00253EDB"/>
    <w:rsid w:val="0025529B"/>
    <w:rsid w:val="002555B2"/>
    <w:rsid w:val="00261A8A"/>
    <w:rsid w:val="00262236"/>
    <w:rsid w:val="00262505"/>
    <w:rsid w:val="00262F81"/>
    <w:rsid w:val="00264FB1"/>
    <w:rsid w:val="00273182"/>
    <w:rsid w:val="00273BE5"/>
    <w:rsid w:val="00274118"/>
    <w:rsid w:val="0027587C"/>
    <w:rsid w:val="002804AE"/>
    <w:rsid w:val="002840BE"/>
    <w:rsid w:val="002849CE"/>
    <w:rsid w:val="00284FC3"/>
    <w:rsid w:val="0029181B"/>
    <w:rsid w:val="00291B17"/>
    <w:rsid w:val="002925C0"/>
    <w:rsid w:val="002939AD"/>
    <w:rsid w:val="002B0E85"/>
    <w:rsid w:val="002B2F55"/>
    <w:rsid w:val="002B4D91"/>
    <w:rsid w:val="002C114E"/>
    <w:rsid w:val="002C16C8"/>
    <w:rsid w:val="002C2EDA"/>
    <w:rsid w:val="002C78DF"/>
    <w:rsid w:val="002D4D55"/>
    <w:rsid w:val="002D5F85"/>
    <w:rsid w:val="002E3220"/>
    <w:rsid w:val="002E378C"/>
    <w:rsid w:val="002E460C"/>
    <w:rsid w:val="002E716E"/>
    <w:rsid w:val="002F6162"/>
    <w:rsid w:val="002F6C5D"/>
    <w:rsid w:val="003040DF"/>
    <w:rsid w:val="00304B0B"/>
    <w:rsid w:val="00307C1D"/>
    <w:rsid w:val="003114A1"/>
    <w:rsid w:val="00313F03"/>
    <w:rsid w:val="00315840"/>
    <w:rsid w:val="0031751A"/>
    <w:rsid w:val="00317559"/>
    <w:rsid w:val="00321ACA"/>
    <w:rsid w:val="00324262"/>
    <w:rsid w:val="00325F1E"/>
    <w:rsid w:val="003372A2"/>
    <w:rsid w:val="00347D1A"/>
    <w:rsid w:val="00351EC0"/>
    <w:rsid w:val="003557E8"/>
    <w:rsid w:val="00365243"/>
    <w:rsid w:val="003673C1"/>
    <w:rsid w:val="003771E8"/>
    <w:rsid w:val="00377946"/>
    <w:rsid w:val="00384236"/>
    <w:rsid w:val="0038633E"/>
    <w:rsid w:val="00387D0E"/>
    <w:rsid w:val="00394A90"/>
    <w:rsid w:val="00396353"/>
    <w:rsid w:val="003A339A"/>
    <w:rsid w:val="003A3932"/>
    <w:rsid w:val="003A3E16"/>
    <w:rsid w:val="003A4C19"/>
    <w:rsid w:val="003A7092"/>
    <w:rsid w:val="003B21CD"/>
    <w:rsid w:val="003B4A06"/>
    <w:rsid w:val="003C03EC"/>
    <w:rsid w:val="003C0792"/>
    <w:rsid w:val="003C7E85"/>
    <w:rsid w:val="003D2A75"/>
    <w:rsid w:val="003D3C8F"/>
    <w:rsid w:val="003D7005"/>
    <w:rsid w:val="003D7698"/>
    <w:rsid w:val="003E0502"/>
    <w:rsid w:val="003E0A34"/>
    <w:rsid w:val="003E6E57"/>
    <w:rsid w:val="003F0034"/>
    <w:rsid w:val="003F027C"/>
    <w:rsid w:val="003F18B7"/>
    <w:rsid w:val="00400874"/>
    <w:rsid w:val="004079EA"/>
    <w:rsid w:val="0041596B"/>
    <w:rsid w:val="0042122D"/>
    <w:rsid w:val="00426DEB"/>
    <w:rsid w:val="00432312"/>
    <w:rsid w:val="00437037"/>
    <w:rsid w:val="00440780"/>
    <w:rsid w:val="00444483"/>
    <w:rsid w:val="00445DBA"/>
    <w:rsid w:val="00446910"/>
    <w:rsid w:val="00456E6F"/>
    <w:rsid w:val="0046498C"/>
    <w:rsid w:val="00466308"/>
    <w:rsid w:val="0046677A"/>
    <w:rsid w:val="00467685"/>
    <w:rsid w:val="004718D4"/>
    <w:rsid w:val="00473616"/>
    <w:rsid w:val="00475B0F"/>
    <w:rsid w:val="00493F41"/>
    <w:rsid w:val="004951D1"/>
    <w:rsid w:val="004A1D60"/>
    <w:rsid w:val="004A2192"/>
    <w:rsid w:val="004A39EC"/>
    <w:rsid w:val="004B047C"/>
    <w:rsid w:val="004B218E"/>
    <w:rsid w:val="004B63CC"/>
    <w:rsid w:val="004C0484"/>
    <w:rsid w:val="004C12E1"/>
    <w:rsid w:val="004C627C"/>
    <w:rsid w:val="004D5600"/>
    <w:rsid w:val="004D5D82"/>
    <w:rsid w:val="004D689D"/>
    <w:rsid w:val="004E14A9"/>
    <w:rsid w:val="004E1537"/>
    <w:rsid w:val="004E438B"/>
    <w:rsid w:val="004E60D3"/>
    <w:rsid w:val="004F4E6B"/>
    <w:rsid w:val="004F5721"/>
    <w:rsid w:val="004F7DD1"/>
    <w:rsid w:val="00501FCB"/>
    <w:rsid w:val="00504741"/>
    <w:rsid w:val="0050474F"/>
    <w:rsid w:val="00510353"/>
    <w:rsid w:val="00510893"/>
    <w:rsid w:val="00511512"/>
    <w:rsid w:val="005122D0"/>
    <w:rsid w:val="005164AF"/>
    <w:rsid w:val="005166E6"/>
    <w:rsid w:val="00517739"/>
    <w:rsid w:val="00517B0D"/>
    <w:rsid w:val="0052245D"/>
    <w:rsid w:val="00525A50"/>
    <w:rsid w:val="005262E6"/>
    <w:rsid w:val="005267A6"/>
    <w:rsid w:val="005301C3"/>
    <w:rsid w:val="00531FCD"/>
    <w:rsid w:val="00540EE3"/>
    <w:rsid w:val="005416ED"/>
    <w:rsid w:val="00546B31"/>
    <w:rsid w:val="00547874"/>
    <w:rsid w:val="005551B0"/>
    <w:rsid w:val="00556F70"/>
    <w:rsid w:val="00570605"/>
    <w:rsid w:val="00572F0B"/>
    <w:rsid w:val="005733E8"/>
    <w:rsid w:val="00573B29"/>
    <w:rsid w:val="005764BF"/>
    <w:rsid w:val="00580068"/>
    <w:rsid w:val="005800F1"/>
    <w:rsid w:val="005805FC"/>
    <w:rsid w:val="00584AE4"/>
    <w:rsid w:val="00584EE6"/>
    <w:rsid w:val="005859CD"/>
    <w:rsid w:val="005B0429"/>
    <w:rsid w:val="005B411F"/>
    <w:rsid w:val="005B518A"/>
    <w:rsid w:val="005B58D8"/>
    <w:rsid w:val="005B6852"/>
    <w:rsid w:val="005C10CB"/>
    <w:rsid w:val="005C178E"/>
    <w:rsid w:val="005C72C6"/>
    <w:rsid w:val="005D53F9"/>
    <w:rsid w:val="005D719D"/>
    <w:rsid w:val="005E0C2B"/>
    <w:rsid w:val="0060725B"/>
    <w:rsid w:val="00612BC4"/>
    <w:rsid w:val="00614466"/>
    <w:rsid w:val="00616DB5"/>
    <w:rsid w:val="006213A6"/>
    <w:rsid w:val="006238BE"/>
    <w:rsid w:val="006267BC"/>
    <w:rsid w:val="006274CC"/>
    <w:rsid w:val="00640F52"/>
    <w:rsid w:val="00647C58"/>
    <w:rsid w:val="0065090C"/>
    <w:rsid w:val="0065544C"/>
    <w:rsid w:val="006562E1"/>
    <w:rsid w:val="006611DE"/>
    <w:rsid w:val="0066157C"/>
    <w:rsid w:val="006637E3"/>
    <w:rsid w:val="00664F11"/>
    <w:rsid w:val="00674453"/>
    <w:rsid w:val="00683C2D"/>
    <w:rsid w:val="00685795"/>
    <w:rsid w:val="006967F7"/>
    <w:rsid w:val="006A2AC0"/>
    <w:rsid w:val="006A36DD"/>
    <w:rsid w:val="006A3A76"/>
    <w:rsid w:val="006A5B01"/>
    <w:rsid w:val="006A5C6C"/>
    <w:rsid w:val="006B0249"/>
    <w:rsid w:val="006B64DB"/>
    <w:rsid w:val="006B699F"/>
    <w:rsid w:val="006B6E9C"/>
    <w:rsid w:val="006B7E0F"/>
    <w:rsid w:val="006D24A0"/>
    <w:rsid w:val="006E2951"/>
    <w:rsid w:val="006E2D12"/>
    <w:rsid w:val="006E55C6"/>
    <w:rsid w:val="006F02FF"/>
    <w:rsid w:val="006F3715"/>
    <w:rsid w:val="00701CEE"/>
    <w:rsid w:val="00704389"/>
    <w:rsid w:val="00706EDE"/>
    <w:rsid w:val="00711544"/>
    <w:rsid w:val="007123B5"/>
    <w:rsid w:val="00712A8A"/>
    <w:rsid w:val="007168EE"/>
    <w:rsid w:val="00717176"/>
    <w:rsid w:val="00720B9E"/>
    <w:rsid w:val="00721692"/>
    <w:rsid w:val="00722B50"/>
    <w:rsid w:val="00724D5D"/>
    <w:rsid w:val="00724DCF"/>
    <w:rsid w:val="007252DC"/>
    <w:rsid w:val="0072550F"/>
    <w:rsid w:val="007256A6"/>
    <w:rsid w:val="007302BA"/>
    <w:rsid w:val="00731297"/>
    <w:rsid w:val="00731442"/>
    <w:rsid w:val="00732921"/>
    <w:rsid w:val="00734D79"/>
    <w:rsid w:val="00740930"/>
    <w:rsid w:val="00742D7A"/>
    <w:rsid w:val="00744281"/>
    <w:rsid w:val="00744498"/>
    <w:rsid w:val="00755391"/>
    <w:rsid w:val="00760480"/>
    <w:rsid w:val="00760B71"/>
    <w:rsid w:val="00764DF8"/>
    <w:rsid w:val="0077036C"/>
    <w:rsid w:val="007803C2"/>
    <w:rsid w:val="00785254"/>
    <w:rsid w:val="007949A8"/>
    <w:rsid w:val="0079790E"/>
    <w:rsid w:val="007A2ED7"/>
    <w:rsid w:val="007B0167"/>
    <w:rsid w:val="007B3FBA"/>
    <w:rsid w:val="007B7085"/>
    <w:rsid w:val="007B7383"/>
    <w:rsid w:val="007C2BF0"/>
    <w:rsid w:val="007C3284"/>
    <w:rsid w:val="007C7CB3"/>
    <w:rsid w:val="007D2F49"/>
    <w:rsid w:val="007E30FD"/>
    <w:rsid w:val="007E5CED"/>
    <w:rsid w:val="007F252F"/>
    <w:rsid w:val="007F4B67"/>
    <w:rsid w:val="007F5231"/>
    <w:rsid w:val="00801380"/>
    <w:rsid w:val="008013F7"/>
    <w:rsid w:val="008061F9"/>
    <w:rsid w:val="0081489D"/>
    <w:rsid w:val="00815589"/>
    <w:rsid w:val="0082291D"/>
    <w:rsid w:val="0082309C"/>
    <w:rsid w:val="00824BA4"/>
    <w:rsid w:val="00826484"/>
    <w:rsid w:val="0082683D"/>
    <w:rsid w:val="00840924"/>
    <w:rsid w:val="0084160F"/>
    <w:rsid w:val="0084718B"/>
    <w:rsid w:val="00852F56"/>
    <w:rsid w:val="008537E3"/>
    <w:rsid w:val="00853886"/>
    <w:rsid w:val="008571D9"/>
    <w:rsid w:val="008722F4"/>
    <w:rsid w:val="0087299C"/>
    <w:rsid w:val="00872F5B"/>
    <w:rsid w:val="008734F8"/>
    <w:rsid w:val="0087749C"/>
    <w:rsid w:val="00880C0A"/>
    <w:rsid w:val="00884AAA"/>
    <w:rsid w:val="00891D79"/>
    <w:rsid w:val="00896A52"/>
    <w:rsid w:val="008A0C27"/>
    <w:rsid w:val="008A6939"/>
    <w:rsid w:val="008A7F4D"/>
    <w:rsid w:val="008B30D5"/>
    <w:rsid w:val="008B75A4"/>
    <w:rsid w:val="008B7789"/>
    <w:rsid w:val="008C09D8"/>
    <w:rsid w:val="008C4AD7"/>
    <w:rsid w:val="008C6A8B"/>
    <w:rsid w:val="008D010F"/>
    <w:rsid w:val="008D392A"/>
    <w:rsid w:val="008D3C9F"/>
    <w:rsid w:val="008D47A2"/>
    <w:rsid w:val="008D63DC"/>
    <w:rsid w:val="008D6DAA"/>
    <w:rsid w:val="008F2062"/>
    <w:rsid w:val="008F55AB"/>
    <w:rsid w:val="00901456"/>
    <w:rsid w:val="00903F49"/>
    <w:rsid w:val="009051FD"/>
    <w:rsid w:val="0090696E"/>
    <w:rsid w:val="00906DA9"/>
    <w:rsid w:val="0091085E"/>
    <w:rsid w:val="00911944"/>
    <w:rsid w:val="009124A9"/>
    <w:rsid w:val="0091485B"/>
    <w:rsid w:val="00921F83"/>
    <w:rsid w:val="009260DF"/>
    <w:rsid w:val="0092669B"/>
    <w:rsid w:val="00930E80"/>
    <w:rsid w:val="00935CC3"/>
    <w:rsid w:val="00942584"/>
    <w:rsid w:val="00942A21"/>
    <w:rsid w:val="00947D69"/>
    <w:rsid w:val="009554F8"/>
    <w:rsid w:val="00955988"/>
    <w:rsid w:val="00960C5A"/>
    <w:rsid w:val="009654FB"/>
    <w:rsid w:val="00970768"/>
    <w:rsid w:val="0097328E"/>
    <w:rsid w:val="009741EB"/>
    <w:rsid w:val="00977A87"/>
    <w:rsid w:val="00980F05"/>
    <w:rsid w:val="00981AB3"/>
    <w:rsid w:val="00984946"/>
    <w:rsid w:val="009855ED"/>
    <w:rsid w:val="00991F9A"/>
    <w:rsid w:val="009A2D06"/>
    <w:rsid w:val="009A7BEB"/>
    <w:rsid w:val="009B08FD"/>
    <w:rsid w:val="009C1737"/>
    <w:rsid w:val="009C450D"/>
    <w:rsid w:val="009D67BC"/>
    <w:rsid w:val="009D6B72"/>
    <w:rsid w:val="009E00CC"/>
    <w:rsid w:val="009E442D"/>
    <w:rsid w:val="009E4770"/>
    <w:rsid w:val="009E6E03"/>
    <w:rsid w:val="009E7B4E"/>
    <w:rsid w:val="009F29D4"/>
    <w:rsid w:val="009F429A"/>
    <w:rsid w:val="009F6A15"/>
    <w:rsid w:val="00A0206E"/>
    <w:rsid w:val="00A0278E"/>
    <w:rsid w:val="00A02F91"/>
    <w:rsid w:val="00A233F1"/>
    <w:rsid w:val="00A277ED"/>
    <w:rsid w:val="00A372E5"/>
    <w:rsid w:val="00A40EA5"/>
    <w:rsid w:val="00A455C1"/>
    <w:rsid w:val="00A47218"/>
    <w:rsid w:val="00A50427"/>
    <w:rsid w:val="00A50F48"/>
    <w:rsid w:val="00A52452"/>
    <w:rsid w:val="00A53207"/>
    <w:rsid w:val="00A54AFA"/>
    <w:rsid w:val="00A57C31"/>
    <w:rsid w:val="00A6334F"/>
    <w:rsid w:val="00A645CF"/>
    <w:rsid w:val="00A65353"/>
    <w:rsid w:val="00A70D95"/>
    <w:rsid w:val="00A71346"/>
    <w:rsid w:val="00A728C7"/>
    <w:rsid w:val="00A75E2E"/>
    <w:rsid w:val="00A82800"/>
    <w:rsid w:val="00A84340"/>
    <w:rsid w:val="00A8636F"/>
    <w:rsid w:val="00A865B7"/>
    <w:rsid w:val="00A92DBC"/>
    <w:rsid w:val="00A93465"/>
    <w:rsid w:val="00A959A2"/>
    <w:rsid w:val="00AA547E"/>
    <w:rsid w:val="00AB658C"/>
    <w:rsid w:val="00AB6EAC"/>
    <w:rsid w:val="00AC10E7"/>
    <w:rsid w:val="00AC622F"/>
    <w:rsid w:val="00AC6F01"/>
    <w:rsid w:val="00AD08F3"/>
    <w:rsid w:val="00AE3958"/>
    <w:rsid w:val="00AF3619"/>
    <w:rsid w:val="00AF4A48"/>
    <w:rsid w:val="00AF4BC0"/>
    <w:rsid w:val="00B005B2"/>
    <w:rsid w:val="00B0174D"/>
    <w:rsid w:val="00B022B9"/>
    <w:rsid w:val="00B11589"/>
    <w:rsid w:val="00B115BD"/>
    <w:rsid w:val="00B1599E"/>
    <w:rsid w:val="00B20098"/>
    <w:rsid w:val="00B23F7D"/>
    <w:rsid w:val="00B25E44"/>
    <w:rsid w:val="00B26AF9"/>
    <w:rsid w:val="00B3441A"/>
    <w:rsid w:val="00B422BF"/>
    <w:rsid w:val="00B462E1"/>
    <w:rsid w:val="00B51721"/>
    <w:rsid w:val="00B52296"/>
    <w:rsid w:val="00B52554"/>
    <w:rsid w:val="00B52FBA"/>
    <w:rsid w:val="00B53214"/>
    <w:rsid w:val="00B554C4"/>
    <w:rsid w:val="00B5697F"/>
    <w:rsid w:val="00B56F6E"/>
    <w:rsid w:val="00B7559C"/>
    <w:rsid w:val="00B775BA"/>
    <w:rsid w:val="00B80B8A"/>
    <w:rsid w:val="00B81267"/>
    <w:rsid w:val="00B920A2"/>
    <w:rsid w:val="00B921C3"/>
    <w:rsid w:val="00B944B8"/>
    <w:rsid w:val="00B956C5"/>
    <w:rsid w:val="00BA320E"/>
    <w:rsid w:val="00BA3BC9"/>
    <w:rsid w:val="00BB1BB3"/>
    <w:rsid w:val="00BB28D6"/>
    <w:rsid w:val="00BB3575"/>
    <w:rsid w:val="00BB4FD9"/>
    <w:rsid w:val="00BB5C09"/>
    <w:rsid w:val="00BD5FCB"/>
    <w:rsid w:val="00BD69C4"/>
    <w:rsid w:val="00BD7081"/>
    <w:rsid w:val="00BE36E3"/>
    <w:rsid w:val="00BE3C66"/>
    <w:rsid w:val="00BF05E1"/>
    <w:rsid w:val="00BF160E"/>
    <w:rsid w:val="00BF4A52"/>
    <w:rsid w:val="00BF6579"/>
    <w:rsid w:val="00BF7C4F"/>
    <w:rsid w:val="00BF7EC2"/>
    <w:rsid w:val="00C02F09"/>
    <w:rsid w:val="00C04471"/>
    <w:rsid w:val="00C07EB7"/>
    <w:rsid w:val="00C11AC3"/>
    <w:rsid w:val="00C15629"/>
    <w:rsid w:val="00C15647"/>
    <w:rsid w:val="00C1587A"/>
    <w:rsid w:val="00C17BD3"/>
    <w:rsid w:val="00C25E8D"/>
    <w:rsid w:val="00C3367C"/>
    <w:rsid w:val="00C40446"/>
    <w:rsid w:val="00C45D8D"/>
    <w:rsid w:val="00C47948"/>
    <w:rsid w:val="00C51D38"/>
    <w:rsid w:val="00C537FC"/>
    <w:rsid w:val="00C55A39"/>
    <w:rsid w:val="00C62CB2"/>
    <w:rsid w:val="00C6457C"/>
    <w:rsid w:val="00C70611"/>
    <w:rsid w:val="00C72968"/>
    <w:rsid w:val="00C75731"/>
    <w:rsid w:val="00C8352E"/>
    <w:rsid w:val="00C86871"/>
    <w:rsid w:val="00C94A09"/>
    <w:rsid w:val="00C95970"/>
    <w:rsid w:val="00CA32DD"/>
    <w:rsid w:val="00CA3AD5"/>
    <w:rsid w:val="00CA5430"/>
    <w:rsid w:val="00CA7A66"/>
    <w:rsid w:val="00CA7A90"/>
    <w:rsid w:val="00CC4C67"/>
    <w:rsid w:val="00CC5B9D"/>
    <w:rsid w:val="00CC6D11"/>
    <w:rsid w:val="00CD4499"/>
    <w:rsid w:val="00CD5821"/>
    <w:rsid w:val="00CD797A"/>
    <w:rsid w:val="00CD7D82"/>
    <w:rsid w:val="00CF0604"/>
    <w:rsid w:val="00CF5364"/>
    <w:rsid w:val="00CF54F1"/>
    <w:rsid w:val="00CF7153"/>
    <w:rsid w:val="00D00166"/>
    <w:rsid w:val="00D00C77"/>
    <w:rsid w:val="00D0561D"/>
    <w:rsid w:val="00D0637E"/>
    <w:rsid w:val="00D100B5"/>
    <w:rsid w:val="00D12C86"/>
    <w:rsid w:val="00D14AE3"/>
    <w:rsid w:val="00D253E1"/>
    <w:rsid w:val="00D26992"/>
    <w:rsid w:val="00D32581"/>
    <w:rsid w:val="00D356B4"/>
    <w:rsid w:val="00D36F02"/>
    <w:rsid w:val="00D45635"/>
    <w:rsid w:val="00D469B0"/>
    <w:rsid w:val="00D61F42"/>
    <w:rsid w:val="00D6686F"/>
    <w:rsid w:val="00D7109C"/>
    <w:rsid w:val="00D77AF9"/>
    <w:rsid w:val="00D839E3"/>
    <w:rsid w:val="00D855F2"/>
    <w:rsid w:val="00D8796B"/>
    <w:rsid w:val="00D90452"/>
    <w:rsid w:val="00D90C16"/>
    <w:rsid w:val="00D928D4"/>
    <w:rsid w:val="00DA12E0"/>
    <w:rsid w:val="00DA354B"/>
    <w:rsid w:val="00DA4438"/>
    <w:rsid w:val="00DA63E4"/>
    <w:rsid w:val="00DB0082"/>
    <w:rsid w:val="00DB0B70"/>
    <w:rsid w:val="00DB7A18"/>
    <w:rsid w:val="00DC58A2"/>
    <w:rsid w:val="00DC7C7B"/>
    <w:rsid w:val="00DD3E26"/>
    <w:rsid w:val="00DD5B22"/>
    <w:rsid w:val="00DE386F"/>
    <w:rsid w:val="00DE533F"/>
    <w:rsid w:val="00DE68B3"/>
    <w:rsid w:val="00DF433C"/>
    <w:rsid w:val="00DF5717"/>
    <w:rsid w:val="00DF7B44"/>
    <w:rsid w:val="00E000A4"/>
    <w:rsid w:val="00E10093"/>
    <w:rsid w:val="00E108D7"/>
    <w:rsid w:val="00E12092"/>
    <w:rsid w:val="00E129B8"/>
    <w:rsid w:val="00E24B88"/>
    <w:rsid w:val="00E266E7"/>
    <w:rsid w:val="00E27984"/>
    <w:rsid w:val="00E34059"/>
    <w:rsid w:val="00E42960"/>
    <w:rsid w:val="00E57460"/>
    <w:rsid w:val="00E63ACE"/>
    <w:rsid w:val="00E7430B"/>
    <w:rsid w:val="00E810DD"/>
    <w:rsid w:val="00E92BDD"/>
    <w:rsid w:val="00E94F14"/>
    <w:rsid w:val="00EA1B8E"/>
    <w:rsid w:val="00EA65FB"/>
    <w:rsid w:val="00EA6CD6"/>
    <w:rsid w:val="00EA7850"/>
    <w:rsid w:val="00EB040B"/>
    <w:rsid w:val="00EB421D"/>
    <w:rsid w:val="00EB549C"/>
    <w:rsid w:val="00EB6D5E"/>
    <w:rsid w:val="00EC0B17"/>
    <w:rsid w:val="00EC1A49"/>
    <w:rsid w:val="00EC35E9"/>
    <w:rsid w:val="00EC4631"/>
    <w:rsid w:val="00ED290C"/>
    <w:rsid w:val="00ED2B27"/>
    <w:rsid w:val="00ED6AC2"/>
    <w:rsid w:val="00EE1A53"/>
    <w:rsid w:val="00EE32F3"/>
    <w:rsid w:val="00EF108B"/>
    <w:rsid w:val="00EF1B10"/>
    <w:rsid w:val="00EF5142"/>
    <w:rsid w:val="00F00579"/>
    <w:rsid w:val="00F00E02"/>
    <w:rsid w:val="00F021BC"/>
    <w:rsid w:val="00F022E2"/>
    <w:rsid w:val="00F06900"/>
    <w:rsid w:val="00F128D1"/>
    <w:rsid w:val="00F12E6E"/>
    <w:rsid w:val="00F203FA"/>
    <w:rsid w:val="00F2550D"/>
    <w:rsid w:val="00F26F86"/>
    <w:rsid w:val="00F362E4"/>
    <w:rsid w:val="00F373FA"/>
    <w:rsid w:val="00F46142"/>
    <w:rsid w:val="00F46EEC"/>
    <w:rsid w:val="00F61D63"/>
    <w:rsid w:val="00F65FB7"/>
    <w:rsid w:val="00F677A9"/>
    <w:rsid w:val="00F70F0A"/>
    <w:rsid w:val="00F71FB8"/>
    <w:rsid w:val="00F77D73"/>
    <w:rsid w:val="00F87D0A"/>
    <w:rsid w:val="00FA0556"/>
    <w:rsid w:val="00FA2584"/>
    <w:rsid w:val="00FA2ED7"/>
    <w:rsid w:val="00FA7273"/>
    <w:rsid w:val="00FA7501"/>
    <w:rsid w:val="00FB231D"/>
    <w:rsid w:val="00FC3412"/>
    <w:rsid w:val="00FD00A7"/>
    <w:rsid w:val="00FD04BD"/>
    <w:rsid w:val="00FD65F5"/>
    <w:rsid w:val="00FD7144"/>
    <w:rsid w:val="00FE2987"/>
    <w:rsid w:val="00FE4BCE"/>
    <w:rsid w:val="00FE53EC"/>
    <w:rsid w:val="00FE5781"/>
    <w:rsid w:val="00FE7E7B"/>
    <w:rsid w:val="00FF2E03"/>
    <w:rsid w:val="00FF51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0F93ACE4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rFonts w:ascii="Arial" w:hAnsi="Arial"/>
      <w:sz w:val="22"/>
      <w:lang w:val="en-GB"/>
    </w:rPr>
  </w:style>
  <w:style w:type="paragraph" w:styleId="Heading1">
    <w:name w:val="heading 1"/>
    <w:basedOn w:val="Normal"/>
    <w:next w:val="Normal"/>
    <w:qFormat/>
    <w:pPr>
      <w:numPr>
        <w:numId w:val="1"/>
      </w:numPr>
      <w:tabs>
        <w:tab w:val="left" w:pos="720"/>
      </w:tabs>
      <w:spacing w:before="240" w:after="60"/>
      <w:outlineLvl w:val="0"/>
    </w:pPr>
    <w:rPr>
      <w:b/>
      <w:kern w:val="28"/>
    </w:rPr>
  </w:style>
  <w:style w:type="paragraph" w:styleId="Heading2">
    <w:name w:val="heading 2"/>
    <w:basedOn w:val="Heading1"/>
    <w:next w:val="Normal"/>
    <w:qFormat/>
    <w:rsid w:val="00510353"/>
    <w:pPr>
      <w:numPr>
        <w:ilvl w:val="1"/>
      </w:numPr>
      <w:tabs>
        <w:tab w:val="clear" w:pos="720"/>
        <w:tab w:val="left" w:pos="1440"/>
      </w:tabs>
      <w:spacing w:before="0"/>
      <w:outlineLvl w:val="1"/>
    </w:pPr>
    <w:rPr>
      <w:b w:val="0"/>
      <w:i/>
    </w:rPr>
  </w:style>
  <w:style w:type="paragraph" w:styleId="Heading3">
    <w:name w:val="heading 3"/>
    <w:basedOn w:val="Normal"/>
    <w:next w:val="Normal"/>
    <w:qFormat/>
    <w:pPr>
      <w:keepNext/>
      <w:numPr>
        <w:ilvl w:val="2"/>
        <w:numId w:val="1"/>
      </w:numPr>
      <w:spacing w:before="240" w:after="60"/>
      <w:outlineLvl w:val="2"/>
    </w:pPr>
    <w:rPr>
      <w:sz w:val="24"/>
    </w:rPr>
  </w:style>
  <w:style w:type="paragraph" w:styleId="Heading4">
    <w:name w:val="heading 4"/>
    <w:basedOn w:val="Normal"/>
    <w:next w:val="Normal"/>
    <w:qFormat/>
    <w:pPr>
      <w:keepNext/>
      <w:spacing w:before="240" w:after="60"/>
      <w:ind w:left="2832" w:hanging="708"/>
      <w:outlineLvl w:val="3"/>
    </w:pPr>
    <w:rPr>
      <w:b/>
      <w:sz w:val="24"/>
    </w:rPr>
  </w:style>
  <w:style w:type="paragraph" w:styleId="Heading5">
    <w:name w:val="heading 5"/>
    <w:basedOn w:val="Normal"/>
    <w:next w:val="Normal"/>
    <w:qFormat/>
    <w:pPr>
      <w:spacing w:before="240" w:after="60"/>
      <w:ind w:left="3540" w:hanging="708"/>
      <w:outlineLvl w:val="4"/>
    </w:pPr>
  </w:style>
  <w:style w:type="paragraph" w:styleId="Heading6">
    <w:name w:val="heading 6"/>
    <w:basedOn w:val="Normal"/>
    <w:next w:val="Normal"/>
    <w:qFormat/>
    <w:pPr>
      <w:spacing w:before="240" w:after="60"/>
      <w:ind w:left="4248" w:hanging="708"/>
      <w:outlineLvl w:val="5"/>
    </w:pPr>
    <w:rPr>
      <w:rFonts w:ascii="Times New Roman" w:hAnsi="Times New Roman"/>
      <w:i/>
    </w:rPr>
  </w:style>
  <w:style w:type="paragraph" w:styleId="Heading7">
    <w:name w:val="heading 7"/>
    <w:basedOn w:val="Normal"/>
    <w:next w:val="Normal"/>
    <w:qFormat/>
    <w:pPr>
      <w:spacing w:before="240" w:after="60"/>
      <w:ind w:left="4956" w:hanging="708"/>
      <w:outlineLvl w:val="6"/>
    </w:pPr>
    <w:rPr>
      <w:sz w:val="20"/>
    </w:rPr>
  </w:style>
  <w:style w:type="paragraph" w:styleId="Heading8">
    <w:name w:val="heading 8"/>
    <w:basedOn w:val="Normal"/>
    <w:next w:val="Normal"/>
    <w:qFormat/>
    <w:pPr>
      <w:spacing w:before="240" w:after="60"/>
      <w:ind w:left="5664" w:hanging="708"/>
      <w:outlineLvl w:val="7"/>
    </w:pPr>
    <w:rPr>
      <w:i/>
      <w:sz w:val="20"/>
    </w:rPr>
  </w:style>
  <w:style w:type="paragraph" w:styleId="Heading9">
    <w:name w:val="heading 9"/>
    <w:basedOn w:val="Normal"/>
    <w:next w:val="Normal"/>
    <w:qFormat/>
    <w:pPr>
      <w:spacing w:before="240" w:after="60"/>
      <w:ind w:left="6372" w:hanging="708"/>
      <w:outlineLvl w:val="8"/>
    </w:pPr>
    <w:rPr>
      <w:b/>
      <w:i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wfxRecipient">
    <w:name w:val="wfxRecipient"/>
    <w:basedOn w:val="Normal"/>
  </w:style>
  <w:style w:type="paragraph" w:customStyle="1" w:styleId="wfxFaxNum">
    <w:name w:val="wfxFaxNum"/>
    <w:basedOn w:val="Normal"/>
  </w:style>
  <w:style w:type="paragraph" w:customStyle="1" w:styleId="wfxDate">
    <w:name w:val="wfxDate"/>
    <w:basedOn w:val="Normal"/>
  </w:style>
  <w:style w:type="paragraph" w:customStyle="1" w:styleId="wfxTime">
    <w:name w:val="wfxTime"/>
    <w:basedOn w:val="Normal"/>
  </w:style>
  <w:style w:type="paragraph" w:customStyle="1" w:styleId="wfxCompany">
    <w:name w:val="wfxCompany"/>
    <w:basedOn w:val="Normal"/>
  </w:style>
  <w:style w:type="paragraph" w:customStyle="1" w:styleId="wfxSubject">
    <w:name w:val="wfxSubject"/>
    <w:basedOn w:val="Normal"/>
  </w:style>
  <w:style w:type="paragraph" w:customStyle="1" w:styleId="wfxKeyword">
    <w:name w:val="wfxKeyword"/>
    <w:basedOn w:val="Normal"/>
  </w:style>
  <w:style w:type="paragraph" w:customStyle="1" w:styleId="wfxBillcode">
    <w:name w:val="wfxBillcode"/>
    <w:basedOn w:val="Normal"/>
  </w:style>
  <w:style w:type="paragraph" w:styleId="Header">
    <w:name w:val="header"/>
    <w:basedOn w:val="Normal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pPr>
      <w:tabs>
        <w:tab w:val="center" w:pos="4153"/>
        <w:tab w:val="right" w:pos="8306"/>
      </w:tabs>
    </w:pPr>
  </w:style>
  <w:style w:type="paragraph" w:styleId="Title">
    <w:name w:val="Title"/>
    <w:basedOn w:val="Normal"/>
    <w:qFormat/>
    <w:pPr>
      <w:spacing w:before="240" w:after="60"/>
      <w:jc w:val="center"/>
    </w:pPr>
    <w:rPr>
      <w:b/>
      <w:smallCaps/>
      <w:kern w:val="28"/>
      <w:sz w:val="32"/>
    </w:rPr>
  </w:style>
  <w:style w:type="character" w:styleId="PageNumber">
    <w:name w:val="page number"/>
    <w:basedOn w:val="DefaultParagraphFont"/>
  </w:style>
  <w:style w:type="paragraph" w:styleId="PlainText">
    <w:name w:val="Plain Text"/>
    <w:basedOn w:val="Normal"/>
    <w:rPr>
      <w:rFonts w:ascii="Courier New" w:hAnsi="Courier New"/>
      <w:sz w:val="20"/>
    </w:rPr>
  </w:style>
  <w:style w:type="paragraph" w:styleId="BodyText2">
    <w:name w:val="Body Text 2"/>
    <w:basedOn w:val="Normal"/>
    <w:pPr>
      <w:ind w:left="360"/>
    </w:pPr>
  </w:style>
  <w:style w:type="paragraph" w:styleId="BodyTextIndent2">
    <w:name w:val="Body Text Indent 2"/>
    <w:basedOn w:val="Normal"/>
    <w:pPr>
      <w:tabs>
        <w:tab w:val="left" w:pos="993"/>
      </w:tabs>
      <w:ind w:left="990"/>
    </w:pPr>
  </w:style>
  <w:style w:type="paragraph" w:styleId="BodyTextIndent3">
    <w:name w:val="Body Text Indent 3"/>
    <w:basedOn w:val="Normal"/>
    <w:pPr>
      <w:tabs>
        <w:tab w:val="left" w:pos="993"/>
      </w:tabs>
      <w:ind w:left="993" w:hanging="567"/>
    </w:pPr>
  </w:style>
  <w:style w:type="character" w:styleId="Hyperlink">
    <w:name w:val="Hyperlink"/>
    <w:rPr>
      <w:color w:val="0000FF"/>
      <w:u w:val="single"/>
    </w:rPr>
  </w:style>
  <w:style w:type="paragraph" w:styleId="BodyTextIndent">
    <w:name w:val="Body Text Indent"/>
    <w:basedOn w:val="Normal"/>
    <w:pPr>
      <w:ind w:left="810"/>
      <w:jc w:val="both"/>
    </w:pPr>
  </w:style>
  <w:style w:type="paragraph" w:styleId="BodyText">
    <w:name w:val="Body Text"/>
    <w:basedOn w:val="Normal"/>
    <w:rPr>
      <w:b/>
      <w:sz w:val="28"/>
      <w:lang w:val="en-US"/>
    </w:rPr>
  </w:style>
  <w:style w:type="character" w:styleId="FollowedHyperlink">
    <w:name w:val="FollowedHyperlink"/>
    <w:rsid w:val="008C4AD7"/>
    <w:rPr>
      <w:color w:val="800080"/>
      <w:u w:val="single"/>
    </w:rPr>
  </w:style>
  <w:style w:type="character" w:styleId="CommentReference">
    <w:name w:val="annotation reference"/>
    <w:semiHidden/>
    <w:rPr>
      <w:sz w:val="16"/>
      <w:szCs w:val="16"/>
    </w:rPr>
  </w:style>
  <w:style w:type="paragraph" w:styleId="CommentText">
    <w:name w:val="annotation text"/>
    <w:basedOn w:val="Normal"/>
    <w:semiHidden/>
    <w:rPr>
      <w:sz w:val="20"/>
    </w:rPr>
  </w:style>
  <w:style w:type="paragraph" w:styleId="CommentSubject">
    <w:name w:val="annotation subject"/>
    <w:basedOn w:val="CommentText"/>
    <w:next w:val="CommentText"/>
    <w:semiHidden/>
    <w:rPr>
      <w:b/>
      <w:bCs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153CA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75B0F"/>
    <w:pPr>
      <w:ind w:left="720"/>
      <w:contextualSpacing/>
    </w:pPr>
  </w:style>
  <w:style w:type="character" w:customStyle="1" w:styleId="Olstomnmnande1">
    <w:name w:val="Olöst omnämnande1"/>
    <w:basedOn w:val="DefaultParagraphFont"/>
    <w:uiPriority w:val="99"/>
    <w:semiHidden/>
    <w:unhideWhenUsed/>
    <w:rsid w:val="009554F8"/>
    <w:rPr>
      <w:color w:val="605E5C"/>
      <w:shd w:val="clear" w:color="auto" w:fill="E1DFDD"/>
    </w:rPr>
  </w:style>
  <w:style w:type="paragraph" w:styleId="Quote">
    <w:name w:val="Quote"/>
    <w:basedOn w:val="Normal"/>
    <w:next w:val="Normal"/>
    <w:link w:val="QuoteChar"/>
    <w:uiPriority w:val="29"/>
    <w:qFormat/>
    <w:rsid w:val="008A7F4D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A7F4D"/>
    <w:rPr>
      <w:rFonts w:ascii="Arial" w:hAnsi="Arial"/>
      <w:i/>
      <w:iCs/>
      <w:color w:val="404040" w:themeColor="text1" w:themeTint="BF"/>
      <w:sz w:val="22"/>
      <w:lang w:val="en-GB"/>
    </w:rPr>
  </w:style>
  <w:style w:type="paragraph" w:customStyle="1" w:styleId="xxxmsonormal">
    <w:name w:val="x_xxmsonormal"/>
    <w:basedOn w:val="Normal"/>
    <w:rsid w:val="00057DA1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paragraph" w:styleId="Revision">
    <w:name w:val="Revision"/>
    <w:hidden/>
    <w:uiPriority w:val="99"/>
    <w:semiHidden/>
    <w:rsid w:val="00002C2F"/>
    <w:rPr>
      <w:rFonts w:ascii="Arial" w:hAnsi="Arial"/>
      <w:sz w:val="22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938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37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933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7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064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Microsoft_PowerPoint_97-2003_Presentation.ppt"/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104510B12FC9E4188B30F85D027DA4E" ma:contentTypeVersion="11" ma:contentTypeDescription="Create a new document." ma:contentTypeScope="" ma:versionID="ba13025c7285879a05f25c5283931f20">
  <xsd:schema xmlns:xsd="http://www.w3.org/2001/XMLSchema" xmlns:xs="http://www.w3.org/2001/XMLSchema" xmlns:p="http://schemas.microsoft.com/office/2006/metadata/properties" xmlns:ns3="31a29cb3-7d06-49bd-905a-3adc720dd5b0" xmlns:ns4="141971aa-ebbb-44ac-a627-a60bbf303c63" targetNamespace="http://schemas.microsoft.com/office/2006/metadata/properties" ma:root="true" ma:fieldsID="24b04b89033003cd903d5717114e52fd" ns3:_="" ns4:_="">
    <xsd:import namespace="31a29cb3-7d06-49bd-905a-3adc720dd5b0"/>
    <xsd:import namespace="141971aa-ebbb-44ac-a627-a60bbf303c63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1a29cb3-7d06-49bd-905a-3adc720dd5b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41971aa-ebbb-44ac-a627-a60bbf303c63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8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1C1F1614-3DBC-4C5C-B2A1-02DA8DDC3318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F76391D9-A78B-41AC-AFC3-AB9D81C43DB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384C01F-703A-4361-A6A0-4988EBE16C6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1a29cb3-7d06-49bd-905a-3adc720dd5b0"/>
    <ds:schemaRef ds:uri="141971aa-ebbb-44ac-a627-a60bbf303c6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F2B94D13-BE7A-4CE9-BA6B-E76E42B7F7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</TotalTime>
  <Pages>3</Pages>
  <Words>540</Words>
  <Characters>3078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_</vt:lpstr>
    </vt:vector>
  </TitlesOfParts>
  <Company>University of Reading</Company>
  <LinksUpToDate>false</LinksUpToDate>
  <CharactersWithSpaces>3611</CharactersWithSpaces>
  <SharedDoc>false</SharedDoc>
  <HLinks>
    <vt:vector size="12" baseType="variant">
      <vt:variant>
        <vt:i4>786487</vt:i4>
      </vt:variant>
      <vt:variant>
        <vt:i4>3</vt:i4>
      </vt:variant>
      <vt:variant>
        <vt:i4>0</vt:i4>
      </vt:variant>
      <vt:variant>
        <vt:i4>5</vt:i4>
      </vt:variant>
      <vt:variant>
        <vt:lpwstr>http://www.sievmp.org</vt:lpwstr>
      </vt:variant>
      <vt:variant>
        <vt:lpwstr/>
      </vt:variant>
      <vt:variant>
        <vt:i4>4325432</vt:i4>
      </vt:variant>
      <vt:variant>
        <vt:i4>0</vt:i4>
      </vt:variant>
      <vt:variant>
        <vt:i4>0</vt:i4>
      </vt:variant>
      <vt:variant>
        <vt:i4>5</vt:i4>
      </vt:variant>
      <vt:variant>
        <vt:lpwstr>http://www.syndromic.org/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</dc:title>
  <dc:creator>Andrew Paterson</dc:creator>
  <cp:lastModifiedBy>Carla Gomes | Animal Health Ireland</cp:lastModifiedBy>
  <cp:revision>45</cp:revision>
  <cp:lastPrinted>2007-05-04T13:41:00Z</cp:lastPrinted>
  <dcterms:created xsi:type="dcterms:W3CDTF">2024-03-06T11:29:00Z</dcterms:created>
  <dcterms:modified xsi:type="dcterms:W3CDTF">2026-03-06T11:03:00Z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0x010100C104510B12FC9E4188B30F85D027DA4E</vt:lpwstr>
  </property>
</Properties>
</file>